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FBA3F3" w14:textId="77777777" w:rsidR="007B4972" w:rsidRPr="00A3732C" w:rsidRDefault="007B4972" w:rsidP="00475E42">
      <w:pPr>
        <w:spacing w:after="0"/>
        <w:contextualSpacing/>
        <w:jc w:val="center"/>
        <w:rPr>
          <w:rFonts w:ascii="Times New Roman" w:hAnsi="Times New Roman"/>
          <w:b/>
          <w:color w:val="000000" w:themeColor="text1"/>
          <w:sz w:val="24"/>
          <w:szCs w:val="24"/>
        </w:rPr>
      </w:pPr>
      <w:r w:rsidRPr="00A3732C">
        <w:rPr>
          <w:rFonts w:ascii="Times New Roman" w:hAnsi="Times New Roman"/>
          <w:b/>
          <w:color w:val="000000" w:themeColor="text1"/>
          <w:sz w:val="24"/>
          <w:szCs w:val="24"/>
        </w:rPr>
        <w:t>PROJEKT UMOWY</w:t>
      </w:r>
    </w:p>
    <w:p w14:paraId="242DF05A" w14:textId="7A104B92" w:rsidR="002B122B" w:rsidRPr="00A3732C" w:rsidRDefault="002B122B" w:rsidP="00475E42">
      <w:pPr>
        <w:spacing w:after="0"/>
        <w:contextualSpacing/>
        <w:jc w:val="center"/>
        <w:rPr>
          <w:rFonts w:ascii="Times New Roman" w:hAnsi="Times New Roman"/>
          <w:b/>
          <w:color w:val="000000" w:themeColor="text1"/>
          <w:sz w:val="24"/>
          <w:szCs w:val="24"/>
        </w:rPr>
      </w:pPr>
      <w:r w:rsidRPr="00A3732C">
        <w:rPr>
          <w:rFonts w:ascii="Times New Roman" w:hAnsi="Times New Roman"/>
          <w:b/>
          <w:color w:val="000000" w:themeColor="text1"/>
          <w:sz w:val="24"/>
          <w:szCs w:val="24"/>
        </w:rPr>
        <w:t xml:space="preserve"> </w:t>
      </w:r>
      <w:r w:rsidR="00362819">
        <w:rPr>
          <w:rFonts w:ascii="Times New Roman" w:hAnsi="Times New Roman"/>
          <w:b/>
          <w:color w:val="000000" w:themeColor="text1"/>
          <w:sz w:val="24"/>
          <w:szCs w:val="24"/>
        </w:rPr>
        <w:t>nr</w:t>
      </w:r>
      <w:r w:rsidRPr="00A3732C">
        <w:rPr>
          <w:rFonts w:ascii="Times New Roman" w:hAnsi="Times New Roman"/>
          <w:b/>
          <w:color w:val="000000" w:themeColor="text1"/>
          <w:sz w:val="24"/>
          <w:szCs w:val="24"/>
        </w:rPr>
        <w:t xml:space="preserve"> </w:t>
      </w:r>
      <w:r w:rsidR="0034407B" w:rsidRPr="00A3732C">
        <w:rPr>
          <w:rFonts w:ascii="Times New Roman" w:hAnsi="Times New Roman"/>
          <w:b/>
          <w:color w:val="000000" w:themeColor="text1"/>
          <w:sz w:val="24"/>
          <w:szCs w:val="24"/>
        </w:rPr>
        <w:t>SA.270</w:t>
      </w:r>
      <w:r w:rsidR="007B4972" w:rsidRPr="00A3732C">
        <w:rPr>
          <w:rFonts w:ascii="Times New Roman" w:hAnsi="Times New Roman"/>
          <w:b/>
          <w:color w:val="000000" w:themeColor="text1"/>
          <w:sz w:val="24"/>
          <w:szCs w:val="24"/>
        </w:rPr>
        <w:t>………</w:t>
      </w:r>
      <w:r w:rsidR="007F450F" w:rsidRPr="00A3732C">
        <w:rPr>
          <w:rFonts w:ascii="Times New Roman" w:hAnsi="Times New Roman"/>
          <w:b/>
          <w:color w:val="000000" w:themeColor="text1"/>
          <w:sz w:val="24"/>
          <w:szCs w:val="24"/>
        </w:rPr>
        <w:t>.</w:t>
      </w:r>
      <w:r w:rsidR="0000597A" w:rsidRPr="00A3732C">
        <w:rPr>
          <w:rFonts w:ascii="Times New Roman" w:hAnsi="Times New Roman"/>
          <w:b/>
          <w:color w:val="000000" w:themeColor="text1"/>
          <w:sz w:val="24"/>
          <w:szCs w:val="24"/>
        </w:rPr>
        <w:t>2024</w:t>
      </w:r>
    </w:p>
    <w:p w14:paraId="116A8304" w14:textId="77777777" w:rsidR="002B122B" w:rsidRPr="00A3732C" w:rsidRDefault="002B122B" w:rsidP="00475E42">
      <w:pPr>
        <w:spacing w:after="0"/>
        <w:contextualSpacing/>
        <w:jc w:val="both"/>
        <w:rPr>
          <w:rFonts w:ascii="Times New Roman" w:hAnsi="Times New Roman"/>
          <w:color w:val="000000" w:themeColor="text1"/>
          <w:sz w:val="24"/>
          <w:szCs w:val="24"/>
        </w:rPr>
      </w:pPr>
    </w:p>
    <w:p w14:paraId="5B281EC6" w14:textId="01468110" w:rsidR="00E61CD7" w:rsidRPr="00A3732C" w:rsidRDefault="007D7201" w:rsidP="00475E42">
      <w:pPr>
        <w:spacing w:after="0"/>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 xml:space="preserve">Zawarta w dniu </w:t>
      </w:r>
      <w:r w:rsidR="007B4972" w:rsidRPr="00A3732C">
        <w:rPr>
          <w:rFonts w:ascii="Times New Roman" w:hAnsi="Times New Roman"/>
          <w:color w:val="000000" w:themeColor="text1"/>
          <w:sz w:val="24"/>
          <w:szCs w:val="24"/>
        </w:rPr>
        <w:t>……..</w:t>
      </w:r>
      <w:r w:rsidR="009F6CDD" w:rsidRPr="00A3732C">
        <w:rPr>
          <w:rFonts w:ascii="Times New Roman" w:hAnsi="Times New Roman"/>
          <w:color w:val="000000" w:themeColor="text1"/>
          <w:sz w:val="24"/>
          <w:szCs w:val="24"/>
        </w:rPr>
        <w:t xml:space="preserve">2024 r. </w:t>
      </w:r>
      <w:r w:rsidR="00E61CD7" w:rsidRPr="00A3732C">
        <w:rPr>
          <w:rFonts w:ascii="Times New Roman" w:hAnsi="Times New Roman"/>
          <w:color w:val="000000" w:themeColor="text1"/>
          <w:sz w:val="24"/>
          <w:szCs w:val="24"/>
        </w:rPr>
        <w:t>w Miodne Leśniczówka pomiędzy Skarbem Państwa</w:t>
      </w:r>
      <w:r w:rsidR="006F5C81" w:rsidRPr="00A3732C">
        <w:rPr>
          <w:rFonts w:ascii="Times New Roman" w:hAnsi="Times New Roman"/>
          <w:color w:val="000000" w:themeColor="text1"/>
          <w:sz w:val="24"/>
          <w:szCs w:val="24"/>
        </w:rPr>
        <w:t xml:space="preserve"> </w:t>
      </w:r>
      <w:r w:rsidR="00E61CD7" w:rsidRPr="00A3732C">
        <w:rPr>
          <w:rFonts w:ascii="Times New Roman" w:hAnsi="Times New Roman"/>
          <w:color w:val="000000" w:themeColor="text1"/>
          <w:sz w:val="24"/>
          <w:szCs w:val="24"/>
        </w:rPr>
        <w:t>- Państwowym Gospodarstwem Leśnym Lasy Państwowe Nadleśnictwem Zwoleń z siedzibą Miodne Leśniczówka 107/1, 26-700 Zwoleń, NIP 811-000-51-61, REGON 670080738, zwanym w treści umowy “Zamawiającym” w imieniu i na rzecz, którego działa:</w:t>
      </w:r>
    </w:p>
    <w:p w14:paraId="1E64BC10" w14:textId="77777777" w:rsidR="00E61CD7" w:rsidRPr="00A3732C" w:rsidRDefault="00E61CD7" w:rsidP="00475E42">
      <w:pPr>
        <w:spacing w:after="0"/>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 Grzegorz Wachnicki – Nadleśniczy</w:t>
      </w:r>
    </w:p>
    <w:p w14:paraId="1A452AC0" w14:textId="5F3C10FE" w:rsidR="002B122B" w:rsidRPr="00A3732C" w:rsidRDefault="002B122B" w:rsidP="00475E42">
      <w:pPr>
        <w:spacing w:after="0"/>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a</w:t>
      </w:r>
    </w:p>
    <w:p w14:paraId="7916C11A" w14:textId="6FBE07A5" w:rsidR="00E61CD7" w:rsidRPr="00A3732C" w:rsidRDefault="00E61CD7" w:rsidP="00475E42">
      <w:pPr>
        <w:spacing w:after="0"/>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firmą</w:t>
      </w:r>
      <w:r w:rsidR="007B4972" w:rsidRPr="00A3732C">
        <w:rPr>
          <w:rFonts w:ascii="Times New Roman" w:hAnsi="Times New Roman"/>
          <w:color w:val="000000" w:themeColor="text1"/>
          <w:sz w:val="24"/>
          <w:szCs w:val="24"/>
        </w:rPr>
        <w:t xml:space="preserve"> ……………………………</w:t>
      </w:r>
      <w:r w:rsidRPr="00A3732C">
        <w:rPr>
          <w:rFonts w:ascii="Times New Roman" w:hAnsi="Times New Roman"/>
          <w:color w:val="000000" w:themeColor="text1"/>
          <w:sz w:val="24"/>
          <w:szCs w:val="24"/>
        </w:rPr>
        <w:t>, działającą na podstawie zaświadczenia</w:t>
      </w:r>
      <w:r w:rsidR="00777D3D" w:rsidRPr="00A3732C">
        <w:rPr>
          <w:rFonts w:ascii="Times New Roman" w:hAnsi="Times New Roman"/>
          <w:color w:val="000000" w:themeColor="text1"/>
          <w:sz w:val="24"/>
          <w:szCs w:val="24"/>
        </w:rPr>
        <w:br/>
      </w:r>
      <w:r w:rsidRPr="00A3732C">
        <w:rPr>
          <w:rFonts w:ascii="Times New Roman" w:hAnsi="Times New Roman"/>
          <w:color w:val="000000" w:themeColor="text1"/>
          <w:sz w:val="24"/>
          <w:szCs w:val="24"/>
        </w:rPr>
        <w:t xml:space="preserve">o dokonaniu wpisu do Centralnej Ewidencji Informacji i Działalności Gospodarczej (zał. do umowy), NIP: </w:t>
      </w:r>
      <w:r w:rsidR="007B4972" w:rsidRPr="00A3732C">
        <w:rPr>
          <w:rFonts w:ascii="Times New Roman" w:hAnsi="Times New Roman"/>
          <w:color w:val="000000" w:themeColor="text1"/>
          <w:sz w:val="24"/>
          <w:szCs w:val="24"/>
        </w:rPr>
        <w:t>…………….</w:t>
      </w:r>
      <w:r w:rsidRPr="00A3732C">
        <w:rPr>
          <w:rFonts w:ascii="Times New Roman" w:hAnsi="Times New Roman"/>
          <w:color w:val="000000" w:themeColor="text1"/>
          <w:sz w:val="24"/>
          <w:szCs w:val="24"/>
        </w:rPr>
        <w:t xml:space="preserve">, Regon: </w:t>
      </w:r>
      <w:r w:rsidR="007B4972" w:rsidRPr="00A3732C">
        <w:rPr>
          <w:rFonts w:ascii="Times New Roman" w:hAnsi="Times New Roman"/>
          <w:color w:val="000000" w:themeColor="text1"/>
          <w:sz w:val="24"/>
          <w:szCs w:val="24"/>
        </w:rPr>
        <w:t>……………..</w:t>
      </w:r>
      <w:r w:rsidRPr="00A3732C">
        <w:rPr>
          <w:rFonts w:ascii="Times New Roman" w:hAnsi="Times New Roman"/>
          <w:color w:val="000000" w:themeColor="text1"/>
          <w:sz w:val="24"/>
          <w:szCs w:val="24"/>
        </w:rPr>
        <w:t>, reprezentowan</w:t>
      </w:r>
      <w:r w:rsidR="006F5C81" w:rsidRPr="00A3732C">
        <w:rPr>
          <w:rFonts w:ascii="Times New Roman" w:hAnsi="Times New Roman"/>
          <w:color w:val="000000" w:themeColor="text1"/>
          <w:sz w:val="24"/>
          <w:szCs w:val="24"/>
        </w:rPr>
        <w:t>ą</w:t>
      </w:r>
      <w:r w:rsidRPr="00A3732C">
        <w:rPr>
          <w:rFonts w:ascii="Times New Roman" w:hAnsi="Times New Roman"/>
          <w:color w:val="000000" w:themeColor="text1"/>
          <w:sz w:val="24"/>
          <w:szCs w:val="24"/>
        </w:rPr>
        <w:t xml:space="preserve"> przez:</w:t>
      </w:r>
    </w:p>
    <w:p w14:paraId="181D0E77" w14:textId="2C1AEAAC" w:rsidR="002B122B" w:rsidRPr="00A3732C" w:rsidRDefault="00E61CD7" w:rsidP="00475E42">
      <w:pPr>
        <w:spacing w:after="0"/>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 xml:space="preserve">- </w:t>
      </w:r>
      <w:r w:rsidR="007B4972" w:rsidRPr="00A3732C">
        <w:rPr>
          <w:rFonts w:ascii="Times New Roman" w:hAnsi="Times New Roman"/>
          <w:color w:val="000000" w:themeColor="text1"/>
          <w:sz w:val="24"/>
          <w:szCs w:val="24"/>
        </w:rPr>
        <w:t>…………………</w:t>
      </w:r>
      <w:r w:rsidRPr="00A3732C">
        <w:rPr>
          <w:rFonts w:ascii="Times New Roman" w:hAnsi="Times New Roman"/>
          <w:color w:val="000000" w:themeColor="text1"/>
          <w:sz w:val="24"/>
          <w:szCs w:val="24"/>
        </w:rPr>
        <w:t xml:space="preserve"> – </w:t>
      </w:r>
      <w:r w:rsidR="006F5C81" w:rsidRPr="00A3732C">
        <w:rPr>
          <w:rFonts w:ascii="Times New Roman" w:hAnsi="Times New Roman"/>
          <w:color w:val="000000" w:themeColor="text1"/>
          <w:sz w:val="24"/>
          <w:szCs w:val="24"/>
        </w:rPr>
        <w:t>W</w:t>
      </w:r>
      <w:r w:rsidRPr="00A3732C">
        <w:rPr>
          <w:rFonts w:ascii="Times New Roman" w:hAnsi="Times New Roman"/>
          <w:color w:val="000000" w:themeColor="text1"/>
          <w:sz w:val="24"/>
          <w:szCs w:val="24"/>
        </w:rPr>
        <w:t>łaściciela, zwanego dalej  „Wykonawcą”.</w:t>
      </w:r>
    </w:p>
    <w:p w14:paraId="2DC09F75" w14:textId="77777777" w:rsidR="00E80D06" w:rsidRPr="00A3732C" w:rsidRDefault="00E80D06" w:rsidP="00475E42">
      <w:pPr>
        <w:spacing w:after="0"/>
        <w:contextualSpacing/>
        <w:jc w:val="center"/>
        <w:rPr>
          <w:rFonts w:ascii="Times New Roman" w:hAnsi="Times New Roman"/>
          <w:b/>
          <w:color w:val="000000" w:themeColor="text1"/>
          <w:sz w:val="24"/>
          <w:szCs w:val="24"/>
        </w:rPr>
      </w:pPr>
    </w:p>
    <w:p w14:paraId="3807ECE5" w14:textId="20214015" w:rsidR="002B122B" w:rsidRPr="00A3732C" w:rsidRDefault="002B122B" w:rsidP="00475E42">
      <w:pPr>
        <w:keepNext/>
        <w:tabs>
          <w:tab w:val="left" w:pos="708"/>
        </w:tabs>
        <w:spacing w:after="0"/>
        <w:ind w:left="567" w:hanging="454"/>
        <w:contextualSpacing/>
        <w:jc w:val="center"/>
        <w:outlineLvl w:val="0"/>
        <w:rPr>
          <w:rFonts w:ascii="Times New Roman" w:eastAsia="SimSun" w:hAnsi="Times New Roman"/>
          <w:b/>
          <w:color w:val="000000" w:themeColor="text1"/>
          <w:sz w:val="24"/>
          <w:szCs w:val="24"/>
          <w:lang w:eastAsia="zh-CN"/>
        </w:rPr>
      </w:pPr>
      <w:r w:rsidRPr="00A3732C">
        <w:rPr>
          <w:rFonts w:ascii="Times New Roman" w:eastAsia="SimSun" w:hAnsi="Times New Roman"/>
          <w:b/>
          <w:color w:val="000000" w:themeColor="text1"/>
          <w:sz w:val="24"/>
          <w:szCs w:val="24"/>
          <w:lang w:eastAsia="zh-CN"/>
        </w:rPr>
        <w:t>§ 1</w:t>
      </w:r>
    </w:p>
    <w:p w14:paraId="0B74AB46" w14:textId="77777777" w:rsidR="004C6665" w:rsidRPr="00A3732C" w:rsidRDefault="004C6665" w:rsidP="00475E42">
      <w:pPr>
        <w:spacing w:after="0"/>
        <w:contextualSpacing/>
        <w:jc w:val="center"/>
        <w:rPr>
          <w:rFonts w:ascii="Times New Roman" w:hAnsi="Times New Roman"/>
          <w:b/>
          <w:color w:val="000000" w:themeColor="text1"/>
          <w:sz w:val="24"/>
          <w:szCs w:val="24"/>
        </w:rPr>
      </w:pPr>
      <w:r w:rsidRPr="00A3732C">
        <w:rPr>
          <w:rFonts w:ascii="Times New Roman" w:hAnsi="Times New Roman"/>
          <w:b/>
          <w:color w:val="000000" w:themeColor="text1"/>
          <w:sz w:val="24"/>
          <w:szCs w:val="24"/>
        </w:rPr>
        <w:t>Postanowienia ogólne</w:t>
      </w:r>
    </w:p>
    <w:p w14:paraId="2317DF2A" w14:textId="61AD13E0" w:rsidR="002B122B" w:rsidRPr="00A3732C" w:rsidRDefault="00A3732C" w:rsidP="00475E42">
      <w:pPr>
        <w:spacing w:after="0"/>
        <w:jc w:val="both"/>
        <w:rPr>
          <w:rFonts w:ascii="Times New Roman" w:hAnsi="Times New Roman"/>
          <w:color w:val="000000" w:themeColor="text1"/>
          <w:sz w:val="24"/>
          <w:szCs w:val="24"/>
        </w:rPr>
      </w:pPr>
      <w:bookmarkStart w:id="0" w:name="_Toc228104836"/>
      <w:r w:rsidRPr="00A3732C">
        <w:rPr>
          <w:rFonts w:ascii="Times New Roman" w:hAnsi="Times New Roman"/>
          <w:color w:val="000000" w:themeColor="text1"/>
          <w:sz w:val="24"/>
          <w:szCs w:val="24"/>
        </w:rPr>
        <w:t xml:space="preserve">Zamawiający zleca, a Wykonawca przyjmuje do wykonania, na warunkach określonych </w:t>
      </w:r>
      <w:r w:rsidRPr="00A3732C">
        <w:rPr>
          <w:rFonts w:ascii="Times New Roman" w:hAnsi="Times New Roman"/>
          <w:color w:val="000000" w:themeColor="text1"/>
          <w:sz w:val="24"/>
          <w:szCs w:val="24"/>
        </w:rPr>
        <w:br/>
        <w:t>w niniejszej umowie oraz zgodnie z przepisami obowiązującego prawa, realizację zadania pod nazwą:</w:t>
      </w:r>
      <w:r w:rsidR="00314C79" w:rsidRPr="00A3732C">
        <w:rPr>
          <w:rFonts w:ascii="Times New Roman" w:hAnsi="Times New Roman"/>
          <w:color w:val="000000" w:themeColor="text1"/>
          <w:sz w:val="24"/>
          <w:szCs w:val="24"/>
        </w:rPr>
        <w:t xml:space="preserve"> </w:t>
      </w:r>
      <w:r w:rsidR="0000076D" w:rsidRPr="00A3732C">
        <w:rPr>
          <w:rFonts w:ascii="Times New Roman" w:hAnsi="Times New Roman"/>
          <w:b/>
          <w:bCs/>
          <w:color w:val="000000" w:themeColor="text1"/>
          <w:sz w:val="24"/>
          <w:szCs w:val="24"/>
        </w:rPr>
        <w:t>„Remont budynku garażowo -</w:t>
      </w:r>
      <w:r w:rsidRPr="00A3732C">
        <w:rPr>
          <w:rFonts w:ascii="Times New Roman" w:hAnsi="Times New Roman"/>
          <w:b/>
          <w:bCs/>
          <w:color w:val="000000" w:themeColor="text1"/>
          <w:sz w:val="24"/>
          <w:szCs w:val="24"/>
        </w:rPr>
        <w:t xml:space="preserve"> </w:t>
      </w:r>
      <w:r w:rsidR="0000076D" w:rsidRPr="00A3732C">
        <w:rPr>
          <w:rFonts w:ascii="Times New Roman" w:hAnsi="Times New Roman"/>
          <w:b/>
          <w:bCs/>
          <w:color w:val="000000" w:themeColor="text1"/>
          <w:sz w:val="24"/>
          <w:szCs w:val="24"/>
        </w:rPr>
        <w:t>magazynowego</w:t>
      </w:r>
      <w:r w:rsidRPr="00A3732C">
        <w:rPr>
          <w:rFonts w:ascii="Times New Roman" w:hAnsi="Times New Roman"/>
          <w:b/>
          <w:bCs/>
          <w:color w:val="000000" w:themeColor="text1"/>
          <w:sz w:val="24"/>
          <w:szCs w:val="24"/>
        </w:rPr>
        <w:t xml:space="preserve"> </w:t>
      </w:r>
      <w:r w:rsidR="0000076D" w:rsidRPr="00A3732C">
        <w:rPr>
          <w:rFonts w:ascii="Times New Roman" w:hAnsi="Times New Roman"/>
          <w:b/>
          <w:bCs/>
          <w:color w:val="000000" w:themeColor="text1"/>
          <w:sz w:val="24"/>
          <w:szCs w:val="24"/>
        </w:rPr>
        <w:t xml:space="preserve"> Nadleśnictwa Zwoleń w 2024r.”</w:t>
      </w:r>
      <w:r w:rsidR="00314C79" w:rsidRPr="00A3732C">
        <w:rPr>
          <w:rFonts w:ascii="Times New Roman" w:hAnsi="Times New Roman"/>
          <w:b/>
          <w:bCs/>
          <w:color w:val="000000" w:themeColor="text1"/>
          <w:sz w:val="24"/>
          <w:szCs w:val="24"/>
        </w:rPr>
        <w:t>.</w:t>
      </w:r>
    </w:p>
    <w:p w14:paraId="65D91D28" w14:textId="77777777" w:rsidR="002B122B" w:rsidRPr="00A3732C" w:rsidRDefault="002B122B" w:rsidP="00475E42">
      <w:pPr>
        <w:autoSpaceDE w:val="0"/>
        <w:autoSpaceDN w:val="0"/>
        <w:adjustRightInd w:val="0"/>
        <w:spacing w:after="0"/>
        <w:contextualSpacing/>
        <w:jc w:val="both"/>
        <w:rPr>
          <w:rFonts w:ascii="Times New Roman" w:hAnsi="Times New Roman"/>
          <w:color w:val="000000" w:themeColor="text1"/>
          <w:sz w:val="24"/>
          <w:szCs w:val="24"/>
        </w:rPr>
      </w:pPr>
    </w:p>
    <w:p w14:paraId="236E1978" w14:textId="7ADA349C" w:rsidR="002B122B" w:rsidRPr="00A3732C" w:rsidRDefault="002B122B" w:rsidP="00475E42">
      <w:pPr>
        <w:keepNext/>
        <w:tabs>
          <w:tab w:val="left" w:pos="708"/>
        </w:tabs>
        <w:spacing w:after="0"/>
        <w:ind w:left="567" w:hanging="454"/>
        <w:contextualSpacing/>
        <w:jc w:val="center"/>
        <w:outlineLvl w:val="0"/>
        <w:rPr>
          <w:rFonts w:ascii="Times New Roman" w:eastAsia="SimSun" w:hAnsi="Times New Roman"/>
          <w:b/>
          <w:color w:val="000000" w:themeColor="text1"/>
          <w:sz w:val="24"/>
          <w:szCs w:val="24"/>
          <w:lang w:eastAsia="zh-CN"/>
        </w:rPr>
      </w:pPr>
      <w:r w:rsidRPr="00A3732C">
        <w:rPr>
          <w:rFonts w:ascii="Times New Roman" w:eastAsia="SimSun" w:hAnsi="Times New Roman"/>
          <w:b/>
          <w:color w:val="000000" w:themeColor="text1"/>
          <w:sz w:val="24"/>
          <w:szCs w:val="24"/>
          <w:lang w:eastAsia="zh-CN"/>
        </w:rPr>
        <w:t xml:space="preserve">§ </w:t>
      </w:r>
      <w:bookmarkEnd w:id="0"/>
      <w:r w:rsidRPr="00A3732C">
        <w:rPr>
          <w:rFonts w:ascii="Times New Roman" w:eastAsia="SimSun" w:hAnsi="Times New Roman"/>
          <w:b/>
          <w:color w:val="000000" w:themeColor="text1"/>
          <w:sz w:val="24"/>
          <w:szCs w:val="24"/>
          <w:lang w:eastAsia="zh-CN"/>
        </w:rPr>
        <w:t>2</w:t>
      </w:r>
    </w:p>
    <w:p w14:paraId="47700033" w14:textId="2F55F0C3" w:rsidR="00A3732C" w:rsidRPr="00A3732C" w:rsidRDefault="004C6665" w:rsidP="00475E42">
      <w:pPr>
        <w:spacing w:after="0"/>
        <w:contextualSpacing/>
        <w:jc w:val="center"/>
        <w:rPr>
          <w:rFonts w:ascii="Times New Roman" w:hAnsi="Times New Roman"/>
          <w:b/>
          <w:color w:val="000000" w:themeColor="text1"/>
          <w:sz w:val="24"/>
          <w:szCs w:val="24"/>
        </w:rPr>
      </w:pPr>
      <w:r w:rsidRPr="00A3732C">
        <w:rPr>
          <w:rFonts w:ascii="Times New Roman" w:hAnsi="Times New Roman"/>
          <w:b/>
          <w:color w:val="000000" w:themeColor="text1"/>
          <w:sz w:val="24"/>
          <w:szCs w:val="24"/>
        </w:rPr>
        <w:t>Przedmiot umowy</w:t>
      </w:r>
    </w:p>
    <w:p w14:paraId="1C80C6E6" w14:textId="595A4D89" w:rsidR="00314C79" w:rsidRPr="00A3732C" w:rsidRDefault="00A3732C" w:rsidP="00475E42">
      <w:pPr>
        <w:pStyle w:val="Akapitzlist"/>
        <w:numPr>
          <w:ilvl w:val="0"/>
          <w:numId w:val="17"/>
        </w:numPr>
        <w:tabs>
          <w:tab w:val="left" w:pos="567"/>
        </w:tabs>
        <w:spacing w:line="276" w:lineRule="auto"/>
        <w:ind w:left="567" w:hanging="567"/>
        <w:jc w:val="both"/>
        <w:rPr>
          <w:rFonts w:eastAsia="Calibri"/>
          <w:color w:val="000000" w:themeColor="text1"/>
          <w:sz w:val="24"/>
          <w:szCs w:val="24"/>
        </w:rPr>
      </w:pPr>
      <w:r w:rsidRPr="00A3732C">
        <w:rPr>
          <w:rFonts w:eastAsia="Calibri"/>
          <w:color w:val="000000" w:themeColor="text1"/>
          <w:sz w:val="24"/>
          <w:szCs w:val="24"/>
        </w:rPr>
        <w:t>Przedmiotem niniejszej umowy jest wykonanie przez Wykonawcę remont budynku garażowo - magazynowego zgodnie z wytycznymi określonymi w załącznikach do umowy oraz ofertą Wykonawcy. Zakres zamówienia obejmuje w szczególności</w:t>
      </w:r>
      <w:r w:rsidR="0099021E" w:rsidRPr="00A3732C">
        <w:rPr>
          <w:rFonts w:eastAsia="Calibri"/>
          <w:color w:val="000000" w:themeColor="text1"/>
          <w:sz w:val="24"/>
          <w:szCs w:val="24"/>
        </w:rPr>
        <w:t>:</w:t>
      </w:r>
      <w:r w:rsidR="00E61CD7" w:rsidRPr="00A3732C">
        <w:rPr>
          <w:rFonts w:eastAsia="Calibri"/>
          <w:color w:val="000000" w:themeColor="text1"/>
          <w:sz w:val="24"/>
          <w:szCs w:val="24"/>
        </w:rPr>
        <w:t xml:space="preserve"> </w:t>
      </w:r>
    </w:p>
    <w:p w14:paraId="719F3E59" w14:textId="77777777" w:rsidR="00A73D4E" w:rsidRPr="00A3732C" w:rsidRDefault="00A73D4E" w:rsidP="005328D6">
      <w:pPr>
        <w:numPr>
          <w:ilvl w:val="0"/>
          <w:numId w:val="48"/>
        </w:numPr>
        <w:spacing w:after="0"/>
        <w:ind w:left="993" w:hanging="426"/>
        <w:contextualSpacing/>
        <w:jc w:val="both"/>
        <w:rPr>
          <w:rFonts w:ascii="Times New Roman" w:hAnsi="Times New Roman"/>
          <w:color w:val="000000" w:themeColor="text1"/>
          <w:sz w:val="24"/>
          <w:szCs w:val="24"/>
          <w:lang w:eastAsia="ar-SA"/>
        </w:rPr>
      </w:pPr>
      <w:r w:rsidRPr="00A3732C">
        <w:rPr>
          <w:rFonts w:ascii="Times New Roman" w:hAnsi="Times New Roman"/>
          <w:color w:val="000000" w:themeColor="text1"/>
          <w:sz w:val="24"/>
          <w:szCs w:val="24"/>
          <w:lang w:eastAsia="ar-SA"/>
        </w:rPr>
        <w:t xml:space="preserve">demontaż instalacji centralnego ogrzewania, </w:t>
      </w:r>
    </w:p>
    <w:p w14:paraId="0527DE43" w14:textId="77777777" w:rsidR="00A73D4E" w:rsidRPr="00A3732C" w:rsidRDefault="00A73D4E" w:rsidP="005328D6">
      <w:pPr>
        <w:numPr>
          <w:ilvl w:val="0"/>
          <w:numId w:val="48"/>
        </w:numPr>
        <w:spacing w:after="0"/>
        <w:ind w:left="993" w:hanging="426"/>
        <w:contextualSpacing/>
        <w:jc w:val="both"/>
        <w:rPr>
          <w:rFonts w:ascii="Times New Roman" w:hAnsi="Times New Roman"/>
          <w:color w:val="000000" w:themeColor="text1"/>
          <w:sz w:val="24"/>
          <w:szCs w:val="24"/>
          <w:lang w:eastAsia="ar-SA"/>
        </w:rPr>
      </w:pPr>
      <w:r w:rsidRPr="00A3732C">
        <w:rPr>
          <w:rFonts w:ascii="Times New Roman" w:hAnsi="Times New Roman"/>
          <w:color w:val="000000" w:themeColor="text1"/>
          <w:sz w:val="24"/>
          <w:szCs w:val="24"/>
          <w:lang w:eastAsia="ar-SA"/>
        </w:rPr>
        <w:t>wymiana okien zewnętrznych na okna PCV i parapetów zewnętrznych i wewnętrznych,</w:t>
      </w:r>
    </w:p>
    <w:p w14:paraId="6586629D" w14:textId="77777777" w:rsidR="00A73D4E" w:rsidRPr="00A3732C" w:rsidRDefault="00A73D4E" w:rsidP="005328D6">
      <w:pPr>
        <w:numPr>
          <w:ilvl w:val="0"/>
          <w:numId w:val="48"/>
        </w:numPr>
        <w:spacing w:after="0"/>
        <w:ind w:left="993" w:hanging="426"/>
        <w:contextualSpacing/>
        <w:jc w:val="both"/>
        <w:rPr>
          <w:rFonts w:ascii="Times New Roman" w:hAnsi="Times New Roman"/>
          <w:color w:val="000000" w:themeColor="text1"/>
          <w:sz w:val="24"/>
          <w:szCs w:val="24"/>
          <w:lang w:eastAsia="ar-SA"/>
        </w:rPr>
      </w:pPr>
      <w:r w:rsidRPr="00A3732C">
        <w:rPr>
          <w:rFonts w:ascii="Times New Roman" w:hAnsi="Times New Roman"/>
          <w:color w:val="000000" w:themeColor="text1"/>
          <w:sz w:val="24"/>
          <w:szCs w:val="24"/>
          <w:lang w:eastAsia="ar-SA"/>
        </w:rPr>
        <w:t>wymiana drzwi wewnętrznych na drzwi techniczne,</w:t>
      </w:r>
    </w:p>
    <w:p w14:paraId="6F821CAA" w14:textId="77777777" w:rsidR="00A73D4E" w:rsidRPr="00A3732C" w:rsidRDefault="00A73D4E" w:rsidP="005328D6">
      <w:pPr>
        <w:numPr>
          <w:ilvl w:val="0"/>
          <w:numId w:val="48"/>
        </w:numPr>
        <w:spacing w:after="0"/>
        <w:ind w:left="993" w:hanging="426"/>
        <w:contextualSpacing/>
        <w:jc w:val="both"/>
        <w:rPr>
          <w:rFonts w:ascii="Times New Roman" w:hAnsi="Times New Roman"/>
          <w:color w:val="000000" w:themeColor="text1"/>
          <w:sz w:val="24"/>
          <w:szCs w:val="24"/>
          <w:lang w:eastAsia="ar-SA"/>
        </w:rPr>
      </w:pPr>
      <w:r w:rsidRPr="00A3732C">
        <w:rPr>
          <w:rFonts w:ascii="Times New Roman" w:hAnsi="Times New Roman"/>
          <w:color w:val="000000" w:themeColor="text1"/>
          <w:sz w:val="24"/>
          <w:szCs w:val="24"/>
          <w:lang w:eastAsia="ar-SA"/>
        </w:rPr>
        <w:t>wymiana drzwi zewnętrznych 1 szt.</w:t>
      </w:r>
    </w:p>
    <w:p w14:paraId="6D929AB8" w14:textId="77777777" w:rsidR="00A73D4E" w:rsidRPr="00A3732C" w:rsidRDefault="00A73D4E" w:rsidP="005328D6">
      <w:pPr>
        <w:numPr>
          <w:ilvl w:val="0"/>
          <w:numId w:val="48"/>
        </w:numPr>
        <w:spacing w:after="0"/>
        <w:ind w:left="993" w:hanging="426"/>
        <w:contextualSpacing/>
        <w:jc w:val="both"/>
        <w:rPr>
          <w:rFonts w:ascii="Times New Roman" w:hAnsi="Times New Roman"/>
          <w:color w:val="000000" w:themeColor="text1"/>
          <w:sz w:val="24"/>
          <w:szCs w:val="24"/>
          <w:lang w:eastAsia="ar-SA"/>
        </w:rPr>
      </w:pPr>
      <w:r w:rsidRPr="00A3732C">
        <w:rPr>
          <w:rFonts w:ascii="Times New Roman" w:hAnsi="Times New Roman"/>
          <w:color w:val="000000" w:themeColor="text1"/>
          <w:sz w:val="24"/>
          <w:szCs w:val="24"/>
          <w:lang w:eastAsia="ar-SA"/>
        </w:rPr>
        <w:t xml:space="preserve">wymiana instalacji elektrycznej wewnętrznej i zewnętrznej wraz z oświetleniem na </w:t>
      </w:r>
      <w:proofErr w:type="spellStart"/>
      <w:r w:rsidRPr="00A3732C">
        <w:rPr>
          <w:rFonts w:ascii="Times New Roman" w:hAnsi="Times New Roman"/>
          <w:color w:val="000000" w:themeColor="text1"/>
          <w:sz w:val="24"/>
          <w:szCs w:val="24"/>
          <w:lang w:eastAsia="ar-SA"/>
        </w:rPr>
        <w:t>ledowe</w:t>
      </w:r>
      <w:proofErr w:type="spellEnd"/>
      <w:r w:rsidRPr="00A3732C">
        <w:rPr>
          <w:rFonts w:ascii="Times New Roman" w:hAnsi="Times New Roman"/>
          <w:color w:val="000000" w:themeColor="text1"/>
          <w:sz w:val="24"/>
          <w:szCs w:val="24"/>
          <w:lang w:eastAsia="ar-SA"/>
        </w:rPr>
        <w:t xml:space="preserve">  oraz rozdzielni elektrycznej,</w:t>
      </w:r>
    </w:p>
    <w:p w14:paraId="2C467384" w14:textId="77777777" w:rsidR="00A73D4E" w:rsidRPr="00A3732C" w:rsidRDefault="00A73D4E" w:rsidP="005328D6">
      <w:pPr>
        <w:numPr>
          <w:ilvl w:val="0"/>
          <w:numId w:val="48"/>
        </w:numPr>
        <w:spacing w:after="0"/>
        <w:ind w:left="993" w:hanging="426"/>
        <w:contextualSpacing/>
        <w:jc w:val="both"/>
        <w:rPr>
          <w:rFonts w:ascii="Times New Roman" w:hAnsi="Times New Roman"/>
          <w:color w:val="000000" w:themeColor="text1"/>
          <w:sz w:val="24"/>
          <w:szCs w:val="24"/>
          <w:lang w:eastAsia="ar-SA"/>
        </w:rPr>
      </w:pPr>
      <w:r w:rsidRPr="00A3732C">
        <w:rPr>
          <w:rFonts w:ascii="Times New Roman" w:hAnsi="Times New Roman"/>
          <w:color w:val="000000" w:themeColor="text1"/>
          <w:sz w:val="24"/>
          <w:szCs w:val="24"/>
          <w:lang w:eastAsia="ar-SA"/>
        </w:rPr>
        <w:t>wymiana opaski z kostki brukowej,</w:t>
      </w:r>
    </w:p>
    <w:p w14:paraId="25CA4D5F" w14:textId="77777777" w:rsidR="00A73D4E" w:rsidRPr="00A3732C" w:rsidRDefault="00A73D4E" w:rsidP="005328D6">
      <w:pPr>
        <w:numPr>
          <w:ilvl w:val="0"/>
          <w:numId w:val="48"/>
        </w:numPr>
        <w:spacing w:after="0"/>
        <w:ind w:left="993" w:hanging="426"/>
        <w:contextualSpacing/>
        <w:jc w:val="both"/>
        <w:rPr>
          <w:rFonts w:ascii="Times New Roman" w:hAnsi="Times New Roman"/>
          <w:color w:val="000000" w:themeColor="text1"/>
          <w:sz w:val="24"/>
          <w:szCs w:val="24"/>
          <w:lang w:eastAsia="ar-SA"/>
        </w:rPr>
      </w:pPr>
      <w:r w:rsidRPr="00A3732C">
        <w:rPr>
          <w:rFonts w:ascii="Times New Roman" w:hAnsi="Times New Roman"/>
          <w:color w:val="000000" w:themeColor="text1"/>
          <w:sz w:val="24"/>
          <w:szCs w:val="24"/>
          <w:lang w:eastAsia="ar-SA"/>
        </w:rPr>
        <w:t>naprawa tynków wewnętrznych wraz z malowaniem ścian i sufitów,</w:t>
      </w:r>
    </w:p>
    <w:p w14:paraId="5D06F4C0" w14:textId="77777777" w:rsidR="00A73D4E" w:rsidRPr="00A3732C" w:rsidRDefault="00A73D4E" w:rsidP="005328D6">
      <w:pPr>
        <w:numPr>
          <w:ilvl w:val="0"/>
          <w:numId w:val="48"/>
        </w:numPr>
        <w:spacing w:after="0"/>
        <w:ind w:left="993" w:hanging="426"/>
        <w:contextualSpacing/>
        <w:jc w:val="both"/>
        <w:rPr>
          <w:rFonts w:ascii="Times New Roman" w:hAnsi="Times New Roman"/>
          <w:color w:val="000000" w:themeColor="text1"/>
          <w:sz w:val="24"/>
          <w:szCs w:val="24"/>
          <w:lang w:eastAsia="ar-SA"/>
        </w:rPr>
      </w:pPr>
      <w:r w:rsidRPr="00A3732C">
        <w:rPr>
          <w:rFonts w:ascii="Times New Roman" w:hAnsi="Times New Roman"/>
          <w:color w:val="000000" w:themeColor="text1"/>
          <w:sz w:val="24"/>
          <w:szCs w:val="24"/>
          <w:lang w:eastAsia="ar-SA"/>
        </w:rPr>
        <w:t>naprawa posadzek betonowych wewnętrznych wraz z ich wyrównaniem betonem,</w:t>
      </w:r>
    </w:p>
    <w:p w14:paraId="6EE84F46" w14:textId="77777777" w:rsidR="00A73D4E" w:rsidRPr="00A3732C" w:rsidRDefault="00A73D4E" w:rsidP="005328D6">
      <w:pPr>
        <w:numPr>
          <w:ilvl w:val="0"/>
          <w:numId w:val="48"/>
        </w:numPr>
        <w:spacing w:after="0"/>
        <w:ind w:left="993" w:hanging="426"/>
        <w:contextualSpacing/>
        <w:jc w:val="both"/>
        <w:rPr>
          <w:rFonts w:ascii="Times New Roman" w:hAnsi="Times New Roman"/>
          <w:color w:val="000000" w:themeColor="text1"/>
          <w:sz w:val="24"/>
          <w:szCs w:val="24"/>
          <w:lang w:eastAsia="ar-SA"/>
        </w:rPr>
      </w:pPr>
      <w:r w:rsidRPr="00A3732C">
        <w:rPr>
          <w:rFonts w:ascii="Times New Roman" w:hAnsi="Times New Roman"/>
          <w:color w:val="000000" w:themeColor="text1"/>
          <w:sz w:val="24"/>
          <w:szCs w:val="24"/>
          <w:lang w:eastAsia="ar-SA"/>
        </w:rPr>
        <w:t>wymiana przeszkleń wewnętrznych na przeszklenia z luksferów,</w:t>
      </w:r>
    </w:p>
    <w:p w14:paraId="6136355A" w14:textId="77777777" w:rsidR="00A73D4E" w:rsidRPr="00A3732C" w:rsidRDefault="00A73D4E" w:rsidP="005328D6">
      <w:pPr>
        <w:numPr>
          <w:ilvl w:val="0"/>
          <w:numId w:val="48"/>
        </w:numPr>
        <w:spacing w:after="0"/>
        <w:ind w:left="993" w:hanging="426"/>
        <w:contextualSpacing/>
        <w:jc w:val="both"/>
        <w:rPr>
          <w:rFonts w:ascii="Times New Roman" w:hAnsi="Times New Roman"/>
          <w:color w:val="000000" w:themeColor="text1"/>
          <w:sz w:val="24"/>
          <w:szCs w:val="24"/>
          <w:lang w:eastAsia="ar-SA"/>
        </w:rPr>
      </w:pPr>
      <w:r w:rsidRPr="00A3732C">
        <w:rPr>
          <w:rFonts w:ascii="Times New Roman" w:hAnsi="Times New Roman"/>
          <w:color w:val="000000" w:themeColor="text1"/>
          <w:sz w:val="24"/>
          <w:szCs w:val="24"/>
          <w:lang w:eastAsia="ar-SA"/>
        </w:rPr>
        <w:t>wykonanie sufitów podwieszanych z płyt lub innych materiałów zaproponowanych przez projektanta,</w:t>
      </w:r>
    </w:p>
    <w:p w14:paraId="77A9A086" w14:textId="77777777" w:rsidR="00A73D4E" w:rsidRPr="00A3732C" w:rsidRDefault="00A73D4E" w:rsidP="005328D6">
      <w:pPr>
        <w:numPr>
          <w:ilvl w:val="0"/>
          <w:numId w:val="48"/>
        </w:numPr>
        <w:spacing w:after="0"/>
        <w:ind w:left="993" w:hanging="426"/>
        <w:contextualSpacing/>
        <w:jc w:val="both"/>
        <w:rPr>
          <w:rFonts w:ascii="Times New Roman" w:hAnsi="Times New Roman"/>
          <w:color w:val="000000" w:themeColor="text1"/>
          <w:sz w:val="24"/>
          <w:szCs w:val="24"/>
          <w:lang w:eastAsia="ar-SA"/>
        </w:rPr>
      </w:pPr>
      <w:r w:rsidRPr="00A3732C">
        <w:rPr>
          <w:rFonts w:ascii="Times New Roman" w:hAnsi="Times New Roman"/>
          <w:color w:val="000000" w:themeColor="text1"/>
          <w:sz w:val="24"/>
          <w:szCs w:val="24"/>
          <w:lang w:eastAsia="ar-SA"/>
        </w:rPr>
        <w:t>wymiana bram garażowych na bramy uchylne do góry wraz z napędem (5 szt.),</w:t>
      </w:r>
    </w:p>
    <w:p w14:paraId="418024EC" w14:textId="77777777" w:rsidR="00A73D4E" w:rsidRPr="00A3732C" w:rsidRDefault="00A73D4E" w:rsidP="005328D6">
      <w:pPr>
        <w:numPr>
          <w:ilvl w:val="0"/>
          <w:numId w:val="48"/>
        </w:numPr>
        <w:spacing w:after="0"/>
        <w:ind w:left="993" w:hanging="426"/>
        <w:contextualSpacing/>
        <w:jc w:val="both"/>
        <w:rPr>
          <w:rFonts w:ascii="Times New Roman" w:hAnsi="Times New Roman"/>
          <w:color w:val="000000" w:themeColor="text1"/>
          <w:sz w:val="24"/>
          <w:szCs w:val="24"/>
          <w:lang w:eastAsia="ar-SA"/>
        </w:rPr>
      </w:pPr>
      <w:r w:rsidRPr="00A3732C">
        <w:rPr>
          <w:rFonts w:ascii="Times New Roman" w:hAnsi="Times New Roman"/>
          <w:color w:val="000000" w:themeColor="text1"/>
          <w:sz w:val="24"/>
          <w:szCs w:val="24"/>
          <w:lang w:eastAsia="ar-SA"/>
        </w:rPr>
        <w:t>docieplenie ścian zewnętrznych oraz fundamentów budynku styropianem wraz z malowaniem elewacji oraz remontem cokołu,</w:t>
      </w:r>
    </w:p>
    <w:p w14:paraId="6C154F78" w14:textId="77777777" w:rsidR="00A73D4E" w:rsidRPr="00A3732C" w:rsidRDefault="00A73D4E" w:rsidP="005328D6">
      <w:pPr>
        <w:numPr>
          <w:ilvl w:val="0"/>
          <w:numId w:val="48"/>
        </w:numPr>
        <w:spacing w:after="0"/>
        <w:ind w:left="993" w:hanging="426"/>
        <w:contextualSpacing/>
        <w:jc w:val="both"/>
        <w:rPr>
          <w:rFonts w:ascii="Times New Roman" w:hAnsi="Times New Roman"/>
          <w:color w:val="000000" w:themeColor="text1"/>
          <w:sz w:val="24"/>
          <w:szCs w:val="24"/>
          <w:lang w:eastAsia="ar-SA"/>
        </w:rPr>
      </w:pPr>
      <w:r w:rsidRPr="00A3732C">
        <w:rPr>
          <w:rFonts w:ascii="Times New Roman" w:hAnsi="Times New Roman"/>
          <w:color w:val="000000" w:themeColor="text1"/>
          <w:sz w:val="24"/>
          <w:szCs w:val="24"/>
          <w:lang w:eastAsia="ar-SA"/>
        </w:rPr>
        <w:t>montaż daszku z poliwęglanu osłaniającego wejście do pomieszczenia magazynowego kancelarii Leśnictwa Wilczy Bór.</w:t>
      </w:r>
    </w:p>
    <w:p w14:paraId="0989B292" w14:textId="1BEAEF8A" w:rsidR="004C6665" w:rsidRPr="00A3732C" w:rsidRDefault="00EA28F7" w:rsidP="00475E42">
      <w:pPr>
        <w:tabs>
          <w:tab w:val="left" w:pos="502"/>
        </w:tabs>
        <w:spacing w:after="0"/>
        <w:jc w:val="both"/>
        <w:rPr>
          <w:rFonts w:ascii="Times New Roman" w:hAnsi="Times New Roman"/>
          <w:color w:val="000000" w:themeColor="text1"/>
          <w:sz w:val="24"/>
          <w:szCs w:val="24"/>
          <w:lang w:eastAsia="ar-SA"/>
        </w:rPr>
      </w:pPr>
      <w:r w:rsidRPr="00A3732C">
        <w:rPr>
          <w:rFonts w:ascii="Times New Roman" w:hAnsi="Times New Roman"/>
          <w:color w:val="000000" w:themeColor="text1"/>
          <w:sz w:val="24"/>
          <w:szCs w:val="24"/>
          <w:lang w:eastAsia="ar-SA"/>
        </w:rPr>
        <w:t xml:space="preserve">Budynek </w:t>
      </w:r>
      <w:r w:rsidR="007F450F" w:rsidRPr="00A3732C">
        <w:rPr>
          <w:rFonts w:ascii="Times New Roman" w:hAnsi="Times New Roman"/>
          <w:color w:val="000000" w:themeColor="text1"/>
          <w:sz w:val="24"/>
          <w:szCs w:val="24"/>
          <w:lang w:eastAsia="ar-SA"/>
        </w:rPr>
        <w:t>wyszczególniony powyżej znajduje</w:t>
      </w:r>
      <w:r w:rsidR="004C6665" w:rsidRPr="00A3732C">
        <w:rPr>
          <w:rFonts w:ascii="Times New Roman" w:hAnsi="Times New Roman"/>
          <w:color w:val="000000" w:themeColor="text1"/>
          <w:sz w:val="24"/>
          <w:szCs w:val="24"/>
          <w:lang w:eastAsia="ar-SA"/>
        </w:rPr>
        <w:t xml:space="preserve"> się na terenie Nadleśnictwa Zwoleń pod adresem Miodne Leśniczówka 107/1, 26-700 Zwoleń.</w:t>
      </w:r>
    </w:p>
    <w:p w14:paraId="30B48D84" w14:textId="2273987B" w:rsidR="00AD204C" w:rsidRPr="00A3732C" w:rsidRDefault="00AD204C" w:rsidP="00475E42">
      <w:pPr>
        <w:numPr>
          <w:ilvl w:val="0"/>
          <w:numId w:val="17"/>
        </w:numPr>
        <w:tabs>
          <w:tab w:val="left" w:pos="567"/>
        </w:tabs>
        <w:spacing w:after="0"/>
        <w:ind w:left="567" w:hanging="644"/>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lastRenderedPageBreak/>
        <w:t xml:space="preserve">Szczegółowy zakres </w:t>
      </w:r>
      <w:r w:rsidR="0099021E" w:rsidRPr="00A3732C">
        <w:rPr>
          <w:rFonts w:ascii="Times New Roman" w:hAnsi="Times New Roman"/>
          <w:color w:val="000000" w:themeColor="text1"/>
          <w:sz w:val="24"/>
          <w:szCs w:val="24"/>
        </w:rPr>
        <w:t>r</w:t>
      </w:r>
      <w:r w:rsidRPr="00A3732C">
        <w:rPr>
          <w:rFonts w:ascii="Times New Roman" w:hAnsi="Times New Roman"/>
          <w:color w:val="000000" w:themeColor="text1"/>
          <w:sz w:val="24"/>
          <w:szCs w:val="24"/>
        </w:rPr>
        <w:t xml:space="preserve">obót będących przedmiotem </w:t>
      </w:r>
      <w:r w:rsidR="00491F81" w:rsidRPr="00A3732C">
        <w:rPr>
          <w:rFonts w:ascii="Times New Roman" w:hAnsi="Times New Roman"/>
          <w:color w:val="000000" w:themeColor="text1"/>
          <w:sz w:val="24"/>
          <w:szCs w:val="24"/>
        </w:rPr>
        <w:t>u</w:t>
      </w:r>
      <w:r w:rsidRPr="00A3732C">
        <w:rPr>
          <w:rFonts w:ascii="Times New Roman" w:hAnsi="Times New Roman"/>
          <w:color w:val="000000" w:themeColor="text1"/>
          <w:sz w:val="24"/>
          <w:szCs w:val="24"/>
        </w:rPr>
        <w:t xml:space="preserve">mowy, standard jakości ich wykonania </w:t>
      </w:r>
      <w:r w:rsidR="00CB2A46" w:rsidRPr="00A3732C">
        <w:rPr>
          <w:rFonts w:ascii="Times New Roman" w:hAnsi="Times New Roman"/>
          <w:color w:val="000000" w:themeColor="text1"/>
          <w:sz w:val="24"/>
          <w:szCs w:val="24"/>
        </w:rPr>
        <w:t>określa</w:t>
      </w:r>
      <w:r w:rsidRPr="00A3732C">
        <w:rPr>
          <w:rFonts w:ascii="Times New Roman" w:hAnsi="Times New Roman"/>
          <w:color w:val="000000" w:themeColor="text1"/>
          <w:sz w:val="24"/>
          <w:szCs w:val="24"/>
        </w:rPr>
        <w:t>:</w:t>
      </w:r>
    </w:p>
    <w:p w14:paraId="19A5C524" w14:textId="150F1BDA" w:rsidR="00AD204C" w:rsidRPr="00A3732C" w:rsidRDefault="00E80D06" w:rsidP="00475E42">
      <w:pPr>
        <w:pStyle w:val="Akapitzlist"/>
        <w:numPr>
          <w:ilvl w:val="0"/>
          <w:numId w:val="28"/>
        </w:numPr>
        <w:tabs>
          <w:tab w:val="left" w:pos="567"/>
        </w:tabs>
        <w:spacing w:line="276" w:lineRule="auto"/>
        <w:ind w:left="851" w:hanging="284"/>
        <w:jc w:val="both"/>
        <w:rPr>
          <w:rFonts w:eastAsia="Calibri"/>
          <w:color w:val="000000" w:themeColor="text1"/>
          <w:sz w:val="24"/>
          <w:szCs w:val="24"/>
          <w:lang w:eastAsia="en-US"/>
        </w:rPr>
      </w:pPr>
      <w:r w:rsidRPr="00A3732C">
        <w:rPr>
          <w:rFonts w:eastAsia="Calibri"/>
          <w:color w:val="000000" w:themeColor="text1"/>
          <w:sz w:val="24"/>
          <w:szCs w:val="24"/>
          <w:lang w:eastAsia="en-US"/>
        </w:rPr>
        <w:t>o</w:t>
      </w:r>
      <w:r w:rsidR="00AD204C" w:rsidRPr="00A3732C">
        <w:rPr>
          <w:rFonts w:eastAsia="Calibri"/>
          <w:color w:val="000000" w:themeColor="text1"/>
          <w:sz w:val="24"/>
          <w:szCs w:val="24"/>
          <w:lang w:eastAsia="en-US"/>
        </w:rPr>
        <w:t xml:space="preserve">pis przedmiotu zamówienia zawarty w </w:t>
      </w:r>
      <w:r w:rsidR="00CF276F" w:rsidRPr="00A3732C">
        <w:rPr>
          <w:rFonts w:eastAsia="Calibri"/>
          <w:color w:val="000000" w:themeColor="text1"/>
          <w:sz w:val="24"/>
          <w:szCs w:val="24"/>
          <w:lang w:eastAsia="en-US"/>
        </w:rPr>
        <w:t>dokumentacji technicznej,</w:t>
      </w:r>
    </w:p>
    <w:p w14:paraId="0788B4CC" w14:textId="03623F65" w:rsidR="00AD204C" w:rsidRPr="00A3732C" w:rsidRDefault="004C6665" w:rsidP="00475E42">
      <w:pPr>
        <w:pStyle w:val="Akapitzlist"/>
        <w:numPr>
          <w:ilvl w:val="0"/>
          <w:numId w:val="28"/>
        </w:numPr>
        <w:tabs>
          <w:tab w:val="left" w:pos="567"/>
        </w:tabs>
        <w:spacing w:line="276" w:lineRule="auto"/>
        <w:ind w:left="851" w:hanging="284"/>
        <w:jc w:val="both"/>
        <w:rPr>
          <w:rFonts w:eastAsia="Calibri"/>
          <w:color w:val="000000" w:themeColor="text1"/>
          <w:sz w:val="24"/>
          <w:szCs w:val="24"/>
          <w:lang w:eastAsia="en-US"/>
        </w:rPr>
      </w:pPr>
      <w:r w:rsidRPr="00A3732C">
        <w:rPr>
          <w:rFonts w:eastAsia="Calibri"/>
          <w:color w:val="000000" w:themeColor="text1"/>
          <w:sz w:val="24"/>
          <w:szCs w:val="24"/>
          <w:lang w:eastAsia="en-US"/>
        </w:rPr>
        <w:t xml:space="preserve">uproszczona dokumentacja techniczna - </w:t>
      </w:r>
      <w:r w:rsidR="00AD204C" w:rsidRPr="00A3732C">
        <w:rPr>
          <w:rFonts w:eastAsia="Calibri"/>
          <w:color w:val="000000" w:themeColor="text1"/>
          <w:sz w:val="24"/>
          <w:szCs w:val="24"/>
          <w:lang w:eastAsia="en-US"/>
        </w:rPr>
        <w:t>Przedmiar robót,</w:t>
      </w:r>
    </w:p>
    <w:p w14:paraId="228CAADC" w14:textId="77777777" w:rsidR="00AD204C" w:rsidRPr="00A3732C" w:rsidRDefault="00E80D06" w:rsidP="00475E42">
      <w:pPr>
        <w:pStyle w:val="Akapitzlist"/>
        <w:numPr>
          <w:ilvl w:val="0"/>
          <w:numId w:val="28"/>
        </w:numPr>
        <w:tabs>
          <w:tab w:val="left" w:pos="567"/>
        </w:tabs>
        <w:spacing w:line="276" w:lineRule="auto"/>
        <w:ind w:left="851" w:hanging="284"/>
        <w:jc w:val="both"/>
        <w:rPr>
          <w:rFonts w:eastAsia="Calibri"/>
          <w:color w:val="000000" w:themeColor="text1"/>
          <w:sz w:val="24"/>
          <w:szCs w:val="24"/>
          <w:lang w:eastAsia="en-US"/>
        </w:rPr>
      </w:pPr>
      <w:r w:rsidRPr="00A3732C">
        <w:rPr>
          <w:rFonts w:eastAsia="Calibri"/>
          <w:color w:val="000000" w:themeColor="text1"/>
          <w:sz w:val="24"/>
          <w:szCs w:val="24"/>
          <w:lang w:eastAsia="en-US"/>
        </w:rPr>
        <w:t>o</w:t>
      </w:r>
      <w:r w:rsidR="00AD204C" w:rsidRPr="00A3732C">
        <w:rPr>
          <w:rFonts w:eastAsia="Calibri"/>
          <w:color w:val="000000" w:themeColor="text1"/>
          <w:sz w:val="24"/>
          <w:szCs w:val="24"/>
          <w:lang w:eastAsia="en-US"/>
        </w:rPr>
        <w:t>ferta Wykonawcy wraz z załącznikami.</w:t>
      </w:r>
    </w:p>
    <w:p w14:paraId="09838EF8" w14:textId="098C7D01" w:rsidR="002B122B" w:rsidRPr="00A3732C" w:rsidRDefault="007B23C1" w:rsidP="00475E42">
      <w:pPr>
        <w:pStyle w:val="Akapitzlist"/>
        <w:numPr>
          <w:ilvl w:val="0"/>
          <w:numId w:val="17"/>
        </w:numPr>
        <w:tabs>
          <w:tab w:val="left" w:pos="567"/>
        </w:tabs>
        <w:spacing w:line="276" w:lineRule="auto"/>
        <w:ind w:left="567" w:hanging="567"/>
        <w:jc w:val="both"/>
        <w:rPr>
          <w:rFonts w:eastAsia="Calibri"/>
          <w:color w:val="000000" w:themeColor="text1"/>
          <w:sz w:val="24"/>
          <w:szCs w:val="24"/>
          <w:lang w:eastAsia="en-US"/>
        </w:rPr>
      </w:pPr>
      <w:r w:rsidRPr="00A3732C">
        <w:rPr>
          <w:rFonts w:eastAsia="Calibri"/>
          <w:color w:val="000000" w:themeColor="text1"/>
          <w:sz w:val="24"/>
          <w:szCs w:val="24"/>
          <w:lang w:eastAsia="en-US"/>
        </w:rPr>
        <w:t xml:space="preserve">Przy realizacji robót </w:t>
      </w:r>
      <w:r w:rsidR="002B122B" w:rsidRPr="00A3732C">
        <w:rPr>
          <w:rFonts w:eastAsia="Calibri"/>
          <w:color w:val="000000" w:themeColor="text1"/>
          <w:sz w:val="24"/>
          <w:szCs w:val="24"/>
          <w:lang w:eastAsia="en-US"/>
        </w:rPr>
        <w:t xml:space="preserve">budowlanych, Wykonawca jako podmiot profesjonalnie zajmujący się wykonywaniem przedmiotu niniejszej </w:t>
      </w:r>
      <w:r w:rsidR="00491F81" w:rsidRPr="00A3732C">
        <w:rPr>
          <w:rFonts w:eastAsia="Calibri"/>
          <w:color w:val="000000" w:themeColor="text1"/>
          <w:sz w:val="24"/>
          <w:szCs w:val="24"/>
          <w:lang w:eastAsia="en-US"/>
        </w:rPr>
        <w:t>u</w:t>
      </w:r>
      <w:r w:rsidR="002B122B" w:rsidRPr="00A3732C">
        <w:rPr>
          <w:rFonts w:eastAsia="Calibri"/>
          <w:color w:val="000000" w:themeColor="text1"/>
          <w:sz w:val="24"/>
          <w:szCs w:val="24"/>
          <w:lang w:eastAsia="en-US"/>
        </w:rPr>
        <w:t>mowy i posiadający potrzebną wiedzę</w:t>
      </w:r>
      <w:r w:rsidR="004C6665" w:rsidRPr="00A3732C">
        <w:rPr>
          <w:rFonts w:eastAsia="Calibri"/>
          <w:color w:val="000000" w:themeColor="text1"/>
          <w:sz w:val="24"/>
          <w:szCs w:val="24"/>
          <w:lang w:eastAsia="en-US"/>
        </w:rPr>
        <w:br/>
      </w:r>
      <w:r w:rsidR="002B122B" w:rsidRPr="00A3732C">
        <w:rPr>
          <w:rFonts w:eastAsia="Calibri"/>
          <w:color w:val="000000" w:themeColor="text1"/>
          <w:sz w:val="24"/>
          <w:szCs w:val="24"/>
          <w:lang w:eastAsia="en-US"/>
        </w:rPr>
        <w:t>i</w:t>
      </w:r>
      <w:r w:rsidR="00C43E75" w:rsidRPr="00A3732C">
        <w:rPr>
          <w:rFonts w:eastAsia="Calibri"/>
          <w:color w:val="000000" w:themeColor="text1"/>
          <w:sz w:val="24"/>
          <w:szCs w:val="24"/>
          <w:lang w:eastAsia="en-US"/>
        </w:rPr>
        <w:t xml:space="preserve"> </w:t>
      </w:r>
      <w:r w:rsidR="002B122B" w:rsidRPr="00A3732C">
        <w:rPr>
          <w:rFonts w:eastAsia="Calibri"/>
          <w:color w:val="000000" w:themeColor="text1"/>
          <w:sz w:val="24"/>
          <w:szCs w:val="24"/>
          <w:lang w:eastAsia="en-US"/>
        </w:rPr>
        <w:t xml:space="preserve">doświadczenie w tej dziedzinie zobowiązuje się do wykonania przedmiotu niniejszej </w:t>
      </w:r>
      <w:r w:rsidR="00491F81" w:rsidRPr="00A3732C">
        <w:rPr>
          <w:rFonts w:eastAsia="Calibri"/>
          <w:color w:val="000000" w:themeColor="text1"/>
          <w:sz w:val="24"/>
          <w:szCs w:val="24"/>
          <w:lang w:eastAsia="en-US"/>
        </w:rPr>
        <w:t>u</w:t>
      </w:r>
      <w:r w:rsidR="002B122B" w:rsidRPr="00A3732C">
        <w:rPr>
          <w:rFonts w:eastAsia="Calibri"/>
          <w:color w:val="000000" w:themeColor="text1"/>
          <w:sz w:val="24"/>
          <w:szCs w:val="24"/>
          <w:lang w:eastAsia="en-US"/>
        </w:rPr>
        <w:t xml:space="preserve">mowy </w:t>
      </w:r>
      <w:r w:rsidR="002B122B" w:rsidRPr="00A3732C">
        <w:rPr>
          <w:rFonts w:eastAsia="Calibri"/>
          <w:color w:val="000000" w:themeColor="text1"/>
          <w:sz w:val="24"/>
          <w:szCs w:val="24"/>
        </w:rPr>
        <w:t>z należytą starannością, zgodnie z dokumentacją techniczną, zasadami wiedzy technicznej i sztuki budowlanej, obowiązującymi przepisami prawa i</w:t>
      </w:r>
      <w:r w:rsidRPr="00A3732C">
        <w:rPr>
          <w:rFonts w:eastAsia="Calibri"/>
          <w:color w:val="000000" w:themeColor="text1"/>
          <w:sz w:val="24"/>
          <w:szCs w:val="24"/>
        </w:rPr>
        <w:t xml:space="preserve"> </w:t>
      </w:r>
      <w:r w:rsidR="002B122B" w:rsidRPr="00A3732C">
        <w:rPr>
          <w:rFonts w:eastAsia="Calibri"/>
          <w:color w:val="000000" w:themeColor="text1"/>
          <w:sz w:val="24"/>
          <w:szCs w:val="24"/>
        </w:rPr>
        <w:t xml:space="preserve">Polskimi Normami oraz do oddania Zamawiającemu przedmiotu niniejszej </w:t>
      </w:r>
      <w:r w:rsidR="00491F81" w:rsidRPr="00A3732C">
        <w:rPr>
          <w:rFonts w:eastAsia="Calibri"/>
          <w:color w:val="000000" w:themeColor="text1"/>
          <w:sz w:val="24"/>
          <w:szCs w:val="24"/>
        </w:rPr>
        <w:t>u</w:t>
      </w:r>
      <w:r w:rsidR="002B122B" w:rsidRPr="00A3732C">
        <w:rPr>
          <w:rFonts w:eastAsia="Calibri"/>
          <w:color w:val="000000" w:themeColor="text1"/>
          <w:sz w:val="24"/>
          <w:szCs w:val="24"/>
        </w:rPr>
        <w:t>mowy w terminie w niej uzgodnionym.</w:t>
      </w:r>
    </w:p>
    <w:p w14:paraId="171079CB" w14:textId="77777777" w:rsidR="002B122B" w:rsidRPr="00A3732C" w:rsidRDefault="002B122B" w:rsidP="00475E42">
      <w:pPr>
        <w:numPr>
          <w:ilvl w:val="0"/>
          <w:numId w:val="17"/>
        </w:numPr>
        <w:tabs>
          <w:tab w:val="left" w:pos="567"/>
        </w:tabs>
        <w:spacing w:after="0"/>
        <w:ind w:left="567" w:hanging="567"/>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Do realizacji umowy Wykonawca zapewni osoby posiadające odpowiednie kwalifikacje zawodowe, właściwy sprzęt, narzędzia i przedmioty niezbędne do wykonania zamówienia.</w:t>
      </w:r>
    </w:p>
    <w:p w14:paraId="6E1D0EF9" w14:textId="77777777" w:rsidR="002B122B" w:rsidRPr="00A3732C" w:rsidRDefault="002B122B" w:rsidP="00475E42">
      <w:pPr>
        <w:numPr>
          <w:ilvl w:val="0"/>
          <w:numId w:val="17"/>
        </w:numPr>
        <w:tabs>
          <w:tab w:val="left" w:pos="567"/>
        </w:tabs>
        <w:spacing w:after="0"/>
        <w:ind w:left="567" w:hanging="567"/>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Pracownicy Wykonawcy zobowiązani są do przestrzegania przepisów BHP i przepisów przeciwpożarowych przez cały czas przebywania na tereni</w:t>
      </w:r>
      <w:r w:rsidR="00674BB1" w:rsidRPr="00A3732C">
        <w:rPr>
          <w:rFonts w:ascii="Times New Roman" w:hAnsi="Times New Roman"/>
          <w:color w:val="000000" w:themeColor="text1"/>
          <w:sz w:val="24"/>
          <w:szCs w:val="24"/>
        </w:rPr>
        <w:t>e wykonywanych robót</w:t>
      </w:r>
      <w:r w:rsidRPr="00A3732C">
        <w:rPr>
          <w:rFonts w:ascii="Times New Roman" w:hAnsi="Times New Roman"/>
          <w:color w:val="000000" w:themeColor="text1"/>
          <w:sz w:val="24"/>
          <w:szCs w:val="24"/>
        </w:rPr>
        <w:t>.</w:t>
      </w:r>
    </w:p>
    <w:p w14:paraId="6BD4696E" w14:textId="428D6205" w:rsidR="002B122B" w:rsidRPr="00A3732C" w:rsidRDefault="002B122B" w:rsidP="00475E42">
      <w:pPr>
        <w:numPr>
          <w:ilvl w:val="0"/>
          <w:numId w:val="17"/>
        </w:numPr>
        <w:tabs>
          <w:tab w:val="left" w:pos="567"/>
        </w:tabs>
        <w:spacing w:after="0"/>
        <w:ind w:left="567" w:hanging="567"/>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 xml:space="preserve">Zlecenie wykonania jakiejkolwiek części zamówienia podwykonawcom wymaga uprzedniego pisemnego powiadomienia Zamawiającego. </w:t>
      </w:r>
    </w:p>
    <w:p w14:paraId="4EDD8E48" w14:textId="77777777" w:rsidR="002B122B" w:rsidRPr="00A3732C" w:rsidRDefault="002B122B" w:rsidP="00475E42">
      <w:pPr>
        <w:numPr>
          <w:ilvl w:val="0"/>
          <w:numId w:val="17"/>
        </w:numPr>
        <w:tabs>
          <w:tab w:val="left" w:pos="567"/>
        </w:tabs>
        <w:spacing w:after="0"/>
        <w:ind w:left="567" w:hanging="567"/>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 xml:space="preserve">Wykonawca jest odpowiedzialny za wszelkie działania, uchybienia i zaniedbania podwykonawców w takim samym stopniu, jakby to były działania, uchybienia i zaniedbania Wykonawcy. </w:t>
      </w:r>
    </w:p>
    <w:p w14:paraId="24A83A99" w14:textId="77777777" w:rsidR="002B122B" w:rsidRPr="00A3732C" w:rsidRDefault="002B122B" w:rsidP="00475E42">
      <w:pPr>
        <w:numPr>
          <w:ilvl w:val="0"/>
          <w:numId w:val="17"/>
        </w:numPr>
        <w:tabs>
          <w:tab w:val="left" w:pos="567"/>
        </w:tabs>
        <w:spacing w:after="0"/>
        <w:ind w:left="567" w:hanging="567"/>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W przypadku stwierdzenia przez Zamawiającego niewywiązywania się pracowników Wykonawcy z obowiązków wynikających z umowy i dokumentacji projektowej przedstawiciel Zamawiającego ma prawo powiadomić odpowiednie służby, w ostateczności wstrzymać wykonanie robót, gdyby zasady BHP lub ppoż. nie były przestrzegane.</w:t>
      </w:r>
    </w:p>
    <w:p w14:paraId="64DCBC46" w14:textId="77777777" w:rsidR="002B122B" w:rsidRPr="00A3732C" w:rsidRDefault="002B122B" w:rsidP="00475E42">
      <w:pPr>
        <w:numPr>
          <w:ilvl w:val="0"/>
          <w:numId w:val="17"/>
        </w:numPr>
        <w:tabs>
          <w:tab w:val="left" w:pos="567"/>
        </w:tabs>
        <w:spacing w:after="0"/>
        <w:ind w:left="567" w:hanging="567"/>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 xml:space="preserve">Wykonawca ponosi wszelkie koszty związane z wykonaniem zamówienia. </w:t>
      </w:r>
    </w:p>
    <w:p w14:paraId="032FA838" w14:textId="77777777" w:rsidR="002B122B" w:rsidRPr="00A3732C" w:rsidRDefault="002B122B" w:rsidP="00475E42">
      <w:pPr>
        <w:numPr>
          <w:ilvl w:val="0"/>
          <w:numId w:val="17"/>
        </w:numPr>
        <w:tabs>
          <w:tab w:val="left" w:pos="567"/>
        </w:tabs>
        <w:spacing w:after="0"/>
        <w:ind w:left="567" w:hanging="567"/>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 xml:space="preserve">Strony nie ponoszą odpowiedzialności za niewykonanie lub nienależyte wykonanie przedmiotu zamówienia wskutek wystąpienia siły wyższej. Za przypadki siły wyższej uważa się nieznane Stronom w chwili zawierania umowy zdarzenia, zaistniałe niezależnie od woli Stron, na których zaistnienie Strony nie miały żadnego wpływu i którym nie mogły zapobiec oraz które uniemożliwiają wykonanie umowy, jak: wojnę, rewolucję lub zamieszki, stan wyjątkowy, stan wojenny, atak terrorystyczny, mobilizację lub inne nieprzewidziane zarządzenia wojskowe, żałobę narodową, żałobę ogłoszoną przez władze lokalne, klęski żywiołowe takie jak trzęsienie ziemi, pożar, powódź lub inne szkody spowodowane przez wodę oraz ograniczenia wynikające z decyzji organów władzy publicznej. </w:t>
      </w:r>
    </w:p>
    <w:p w14:paraId="56551734" w14:textId="77777777" w:rsidR="002B122B" w:rsidRPr="00A3732C" w:rsidRDefault="002B122B" w:rsidP="00475E42">
      <w:pPr>
        <w:numPr>
          <w:ilvl w:val="0"/>
          <w:numId w:val="17"/>
        </w:numPr>
        <w:tabs>
          <w:tab w:val="left" w:pos="567"/>
        </w:tabs>
        <w:spacing w:after="0"/>
        <w:ind w:left="567" w:hanging="567"/>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Strona powołująca się na siłę wyższą powinna zawiadomić w terminie możliwym do zawiadomienia drugą Stronę o zaistnieniu zdarzenia stanowiącego przypadek siły wyższej pod rygorem utraty prawa powoływania się na nią.</w:t>
      </w:r>
    </w:p>
    <w:p w14:paraId="1967FBD7" w14:textId="77777777" w:rsidR="002B122B" w:rsidRPr="00A3732C" w:rsidRDefault="002B122B" w:rsidP="00475E42">
      <w:pPr>
        <w:numPr>
          <w:ilvl w:val="0"/>
          <w:numId w:val="17"/>
        </w:numPr>
        <w:tabs>
          <w:tab w:val="left" w:pos="567"/>
        </w:tabs>
        <w:spacing w:after="0"/>
        <w:ind w:left="567" w:hanging="567"/>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Zakres świadczenia wykonawcy wynikający z umowy jest tożsamy z jego zobowiązaniem zawartym w ofercie.</w:t>
      </w:r>
    </w:p>
    <w:p w14:paraId="45351855" w14:textId="77777777" w:rsidR="00E80D06" w:rsidRPr="00A3732C" w:rsidRDefault="00E80D06" w:rsidP="00475E42">
      <w:pPr>
        <w:tabs>
          <w:tab w:val="left" w:pos="426"/>
        </w:tabs>
        <w:spacing w:after="0"/>
        <w:ind w:left="928"/>
        <w:contextualSpacing/>
        <w:jc w:val="both"/>
        <w:rPr>
          <w:rFonts w:ascii="Times New Roman" w:hAnsi="Times New Roman"/>
          <w:color w:val="000000" w:themeColor="text1"/>
          <w:sz w:val="24"/>
          <w:szCs w:val="24"/>
        </w:rPr>
      </w:pPr>
    </w:p>
    <w:p w14:paraId="33110425" w14:textId="280D55BD" w:rsidR="002B122B" w:rsidRPr="00A3732C" w:rsidRDefault="002B122B" w:rsidP="00475E42">
      <w:pPr>
        <w:spacing w:after="0"/>
        <w:contextualSpacing/>
        <w:rPr>
          <w:rFonts w:ascii="Times New Roman" w:hAnsi="Times New Roman"/>
          <w:b/>
          <w:color w:val="000000" w:themeColor="text1"/>
          <w:sz w:val="24"/>
          <w:szCs w:val="24"/>
        </w:rPr>
      </w:pPr>
    </w:p>
    <w:p w14:paraId="2ED8C26E" w14:textId="77777777" w:rsidR="002B122B" w:rsidRPr="00A3732C" w:rsidRDefault="001861B3" w:rsidP="00475E42">
      <w:pPr>
        <w:keepNext/>
        <w:tabs>
          <w:tab w:val="left" w:pos="708"/>
        </w:tabs>
        <w:spacing w:after="0"/>
        <w:ind w:left="567" w:hanging="454"/>
        <w:contextualSpacing/>
        <w:jc w:val="center"/>
        <w:outlineLvl w:val="0"/>
        <w:rPr>
          <w:rFonts w:ascii="Times New Roman" w:eastAsia="SimSun" w:hAnsi="Times New Roman"/>
          <w:b/>
          <w:color w:val="000000" w:themeColor="text1"/>
          <w:sz w:val="24"/>
          <w:szCs w:val="24"/>
          <w:lang w:eastAsia="zh-CN"/>
        </w:rPr>
      </w:pPr>
      <w:r w:rsidRPr="00A3732C">
        <w:rPr>
          <w:rFonts w:ascii="Times New Roman" w:eastAsia="SimSun" w:hAnsi="Times New Roman"/>
          <w:b/>
          <w:color w:val="000000" w:themeColor="text1"/>
          <w:sz w:val="24"/>
          <w:szCs w:val="24"/>
          <w:lang w:eastAsia="zh-CN"/>
        </w:rPr>
        <w:lastRenderedPageBreak/>
        <w:t>§ 3</w:t>
      </w:r>
    </w:p>
    <w:p w14:paraId="481578DB" w14:textId="7ACA4F28" w:rsidR="004C6665" w:rsidRPr="00A3732C" w:rsidRDefault="004C6665" w:rsidP="00475E42">
      <w:pPr>
        <w:keepNext/>
        <w:tabs>
          <w:tab w:val="left" w:pos="708"/>
        </w:tabs>
        <w:spacing w:after="0"/>
        <w:ind w:left="567" w:hanging="454"/>
        <w:contextualSpacing/>
        <w:jc w:val="center"/>
        <w:outlineLvl w:val="0"/>
        <w:rPr>
          <w:rFonts w:ascii="Times New Roman" w:hAnsi="Times New Roman"/>
          <w:b/>
          <w:color w:val="000000" w:themeColor="text1"/>
          <w:sz w:val="24"/>
          <w:szCs w:val="24"/>
        </w:rPr>
      </w:pPr>
      <w:r w:rsidRPr="00A3732C">
        <w:rPr>
          <w:rFonts w:ascii="Times New Roman" w:hAnsi="Times New Roman"/>
          <w:b/>
          <w:color w:val="000000" w:themeColor="text1"/>
          <w:sz w:val="24"/>
          <w:szCs w:val="24"/>
        </w:rPr>
        <w:t>Termin wykonania zamówienia</w:t>
      </w:r>
    </w:p>
    <w:p w14:paraId="7AAEB6DE" w14:textId="77777777" w:rsidR="004C6665" w:rsidRPr="00A3732C" w:rsidRDefault="004C6665" w:rsidP="00475E42">
      <w:pPr>
        <w:keepNext/>
        <w:tabs>
          <w:tab w:val="left" w:pos="708"/>
        </w:tabs>
        <w:spacing w:after="0"/>
        <w:ind w:left="567" w:hanging="454"/>
        <w:contextualSpacing/>
        <w:jc w:val="center"/>
        <w:outlineLvl w:val="0"/>
        <w:rPr>
          <w:rFonts w:ascii="Times New Roman" w:eastAsia="SimSun" w:hAnsi="Times New Roman"/>
          <w:b/>
          <w:color w:val="000000" w:themeColor="text1"/>
          <w:sz w:val="24"/>
          <w:szCs w:val="24"/>
          <w:lang w:eastAsia="zh-CN"/>
        </w:rPr>
      </w:pPr>
    </w:p>
    <w:p w14:paraId="4CA7B846" w14:textId="1BD5B103" w:rsidR="00373A88" w:rsidRPr="00A3732C" w:rsidRDefault="00373A88" w:rsidP="00475E42">
      <w:pPr>
        <w:pStyle w:val="Bezodstpw"/>
        <w:numPr>
          <w:ilvl w:val="0"/>
          <w:numId w:val="26"/>
        </w:numPr>
        <w:spacing w:line="276" w:lineRule="auto"/>
        <w:ind w:left="284" w:hanging="284"/>
        <w:contextualSpacing/>
        <w:jc w:val="both"/>
        <w:rPr>
          <w:rFonts w:ascii="Times New Roman" w:eastAsia="Calibri" w:hAnsi="Times New Roman" w:cs="Times New Roman"/>
          <w:color w:val="000000" w:themeColor="text1"/>
          <w:sz w:val="24"/>
          <w:szCs w:val="24"/>
        </w:rPr>
      </w:pPr>
      <w:r w:rsidRPr="00A3732C">
        <w:rPr>
          <w:rFonts w:ascii="Times New Roman" w:eastAsia="Calibri" w:hAnsi="Times New Roman" w:cs="Times New Roman"/>
          <w:color w:val="000000" w:themeColor="text1"/>
          <w:sz w:val="24"/>
          <w:szCs w:val="24"/>
        </w:rPr>
        <w:t xml:space="preserve">Termin rozpoczęcia </w:t>
      </w:r>
      <w:r w:rsidR="00777D3D" w:rsidRPr="00A3732C">
        <w:rPr>
          <w:rFonts w:ascii="Times New Roman" w:eastAsia="Calibri" w:hAnsi="Times New Roman" w:cs="Times New Roman"/>
          <w:color w:val="000000" w:themeColor="text1"/>
          <w:sz w:val="24"/>
          <w:szCs w:val="24"/>
        </w:rPr>
        <w:t>r</w:t>
      </w:r>
      <w:r w:rsidRPr="00A3732C">
        <w:rPr>
          <w:rFonts w:ascii="Times New Roman" w:eastAsia="Calibri" w:hAnsi="Times New Roman" w:cs="Times New Roman"/>
          <w:color w:val="000000" w:themeColor="text1"/>
          <w:sz w:val="24"/>
          <w:szCs w:val="24"/>
        </w:rPr>
        <w:t>obót.</w:t>
      </w:r>
    </w:p>
    <w:p w14:paraId="595525C0" w14:textId="10C2EAB0" w:rsidR="00373A88" w:rsidRPr="00A3732C" w:rsidRDefault="00373A88" w:rsidP="00475E42">
      <w:pPr>
        <w:pStyle w:val="Bezodstpw"/>
        <w:spacing w:line="276" w:lineRule="auto"/>
        <w:ind w:left="568" w:hanging="284"/>
        <w:contextualSpacing/>
        <w:jc w:val="both"/>
        <w:rPr>
          <w:rFonts w:ascii="Times New Roman" w:eastAsia="Calibri" w:hAnsi="Times New Roman" w:cs="Times New Roman"/>
          <w:color w:val="000000" w:themeColor="text1"/>
          <w:sz w:val="24"/>
          <w:szCs w:val="24"/>
        </w:rPr>
      </w:pPr>
      <w:r w:rsidRPr="00A3732C">
        <w:rPr>
          <w:rFonts w:ascii="Times New Roman" w:eastAsia="Calibri" w:hAnsi="Times New Roman" w:cs="Times New Roman"/>
          <w:color w:val="000000" w:themeColor="text1"/>
          <w:sz w:val="24"/>
          <w:szCs w:val="24"/>
        </w:rPr>
        <w:t xml:space="preserve">1) Rozpoczęcie </w:t>
      </w:r>
      <w:r w:rsidR="00777D3D" w:rsidRPr="00A3732C">
        <w:rPr>
          <w:rFonts w:ascii="Times New Roman" w:eastAsia="Calibri" w:hAnsi="Times New Roman" w:cs="Times New Roman"/>
          <w:color w:val="000000" w:themeColor="text1"/>
          <w:sz w:val="24"/>
          <w:szCs w:val="24"/>
        </w:rPr>
        <w:t>r</w:t>
      </w:r>
      <w:r w:rsidRPr="00A3732C">
        <w:rPr>
          <w:rFonts w:ascii="Times New Roman" w:eastAsia="Calibri" w:hAnsi="Times New Roman" w:cs="Times New Roman"/>
          <w:color w:val="000000" w:themeColor="text1"/>
          <w:sz w:val="24"/>
          <w:szCs w:val="24"/>
        </w:rPr>
        <w:t xml:space="preserve">obót nastąpi w terminie do 7 (siedmiu) dni od daty przejęcia </w:t>
      </w:r>
      <w:r w:rsidR="008539BC" w:rsidRPr="00A3732C">
        <w:rPr>
          <w:rFonts w:ascii="Times New Roman" w:eastAsia="Calibri" w:hAnsi="Times New Roman" w:cs="Times New Roman"/>
          <w:color w:val="000000" w:themeColor="text1"/>
          <w:sz w:val="24"/>
          <w:szCs w:val="24"/>
        </w:rPr>
        <w:t>t</w:t>
      </w:r>
      <w:r w:rsidRPr="00A3732C">
        <w:rPr>
          <w:rFonts w:ascii="Times New Roman" w:eastAsia="Calibri" w:hAnsi="Times New Roman" w:cs="Times New Roman"/>
          <w:color w:val="000000" w:themeColor="text1"/>
          <w:sz w:val="24"/>
          <w:szCs w:val="24"/>
        </w:rPr>
        <w:t>erenu budowy przez Wykonawcę.</w:t>
      </w:r>
    </w:p>
    <w:p w14:paraId="32962C2A" w14:textId="69BBA2E3" w:rsidR="00373A88" w:rsidRPr="00A3732C" w:rsidRDefault="00373A88" w:rsidP="00475E42">
      <w:pPr>
        <w:pStyle w:val="Bezodstpw"/>
        <w:numPr>
          <w:ilvl w:val="0"/>
          <w:numId w:val="26"/>
        </w:numPr>
        <w:tabs>
          <w:tab w:val="left" w:pos="284"/>
        </w:tabs>
        <w:spacing w:line="276" w:lineRule="auto"/>
        <w:contextualSpacing/>
        <w:jc w:val="both"/>
        <w:rPr>
          <w:rFonts w:ascii="Times New Roman" w:eastAsia="Calibri" w:hAnsi="Times New Roman" w:cs="Times New Roman"/>
          <w:color w:val="000000" w:themeColor="text1"/>
          <w:sz w:val="24"/>
          <w:szCs w:val="24"/>
        </w:rPr>
      </w:pPr>
      <w:r w:rsidRPr="00A3732C">
        <w:rPr>
          <w:rFonts w:ascii="Times New Roman" w:eastAsia="Calibri" w:hAnsi="Times New Roman" w:cs="Times New Roman"/>
          <w:color w:val="000000" w:themeColor="text1"/>
          <w:sz w:val="24"/>
          <w:szCs w:val="24"/>
        </w:rPr>
        <w:t xml:space="preserve">Termin zakończenia </w:t>
      </w:r>
      <w:r w:rsidR="00777D3D" w:rsidRPr="00A3732C">
        <w:rPr>
          <w:rFonts w:ascii="Times New Roman" w:eastAsia="Calibri" w:hAnsi="Times New Roman" w:cs="Times New Roman"/>
          <w:color w:val="000000" w:themeColor="text1"/>
          <w:sz w:val="24"/>
          <w:szCs w:val="24"/>
        </w:rPr>
        <w:t>r</w:t>
      </w:r>
      <w:r w:rsidRPr="00A3732C">
        <w:rPr>
          <w:rFonts w:ascii="Times New Roman" w:eastAsia="Calibri" w:hAnsi="Times New Roman" w:cs="Times New Roman"/>
          <w:color w:val="000000" w:themeColor="text1"/>
          <w:sz w:val="24"/>
          <w:szCs w:val="24"/>
        </w:rPr>
        <w:t>obót.</w:t>
      </w:r>
    </w:p>
    <w:p w14:paraId="462912EF" w14:textId="3B24BF68" w:rsidR="00373A88" w:rsidRPr="00A3732C" w:rsidRDefault="00373A88" w:rsidP="00475E42">
      <w:pPr>
        <w:pStyle w:val="Bezodstpw"/>
        <w:spacing w:line="276" w:lineRule="auto"/>
        <w:ind w:left="568" w:hanging="284"/>
        <w:contextualSpacing/>
        <w:jc w:val="both"/>
        <w:rPr>
          <w:rFonts w:ascii="Times New Roman" w:eastAsia="Calibri" w:hAnsi="Times New Roman" w:cs="Times New Roman"/>
          <w:color w:val="000000" w:themeColor="text1"/>
          <w:sz w:val="24"/>
          <w:szCs w:val="24"/>
        </w:rPr>
      </w:pPr>
      <w:r w:rsidRPr="00A3732C">
        <w:rPr>
          <w:rFonts w:ascii="Times New Roman" w:eastAsia="Calibri" w:hAnsi="Times New Roman" w:cs="Times New Roman"/>
          <w:color w:val="000000" w:themeColor="text1"/>
          <w:sz w:val="24"/>
          <w:szCs w:val="24"/>
        </w:rPr>
        <w:t>1)  Zakońc</w:t>
      </w:r>
      <w:r w:rsidR="008E058B" w:rsidRPr="00A3732C">
        <w:rPr>
          <w:rFonts w:ascii="Times New Roman" w:eastAsia="Calibri" w:hAnsi="Times New Roman" w:cs="Times New Roman"/>
          <w:color w:val="000000" w:themeColor="text1"/>
          <w:sz w:val="24"/>
          <w:szCs w:val="24"/>
        </w:rPr>
        <w:t xml:space="preserve">zenie </w:t>
      </w:r>
      <w:r w:rsidR="00777D3D" w:rsidRPr="00A3732C">
        <w:rPr>
          <w:rFonts w:ascii="Times New Roman" w:eastAsia="Calibri" w:hAnsi="Times New Roman" w:cs="Times New Roman"/>
          <w:color w:val="000000" w:themeColor="text1"/>
          <w:sz w:val="24"/>
          <w:szCs w:val="24"/>
        </w:rPr>
        <w:t>r</w:t>
      </w:r>
      <w:r w:rsidR="008E058B" w:rsidRPr="00A3732C">
        <w:rPr>
          <w:rFonts w:ascii="Times New Roman" w:eastAsia="Calibri" w:hAnsi="Times New Roman" w:cs="Times New Roman"/>
          <w:color w:val="000000" w:themeColor="text1"/>
          <w:sz w:val="24"/>
          <w:szCs w:val="24"/>
        </w:rPr>
        <w:t xml:space="preserve">obót nastąpi w terminie </w:t>
      </w:r>
      <w:r w:rsidRPr="00A3732C">
        <w:rPr>
          <w:rFonts w:ascii="Times New Roman" w:eastAsia="Calibri" w:hAnsi="Times New Roman" w:cs="Times New Roman"/>
          <w:color w:val="000000" w:themeColor="text1"/>
          <w:sz w:val="24"/>
          <w:szCs w:val="24"/>
        </w:rPr>
        <w:t>do dnia</w:t>
      </w:r>
      <w:r w:rsidR="007B4972" w:rsidRPr="00A3732C">
        <w:rPr>
          <w:rFonts w:ascii="Times New Roman" w:eastAsia="Calibri" w:hAnsi="Times New Roman" w:cs="Times New Roman"/>
          <w:color w:val="000000" w:themeColor="text1"/>
          <w:sz w:val="24"/>
          <w:szCs w:val="24"/>
        </w:rPr>
        <w:t xml:space="preserve"> 1</w:t>
      </w:r>
      <w:r w:rsidR="00873544" w:rsidRPr="00A3732C">
        <w:rPr>
          <w:rFonts w:ascii="Times New Roman" w:eastAsia="Calibri" w:hAnsi="Times New Roman" w:cs="Times New Roman"/>
          <w:color w:val="000000" w:themeColor="text1"/>
          <w:sz w:val="24"/>
          <w:szCs w:val="24"/>
        </w:rPr>
        <w:t>9</w:t>
      </w:r>
      <w:r w:rsidR="007B4972" w:rsidRPr="00A3732C">
        <w:rPr>
          <w:rFonts w:ascii="Times New Roman" w:eastAsia="Calibri" w:hAnsi="Times New Roman" w:cs="Times New Roman"/>
          <w:color w:val="000000" w:themeColor="text1"/>
          <w:sz w:val="24"/>
          <w:szCs w:val="24"/>
        </w:rPr>
        <w:t>.12.</w:t>
      </w:r>
      <w:r w:rsidR="00AA55B8" w:rsidRPr="00A3732C">
        <w:rPr>
          <w:rFonts w:ascii="Times New Roman" w:eastAsia="Calibri" w:hAnsi="Times New Roman" w:cs="Times New Roman"/>
          <w:color w:val="000000" w:themeColor="text1"/>
          <w:sz w:val="24"/>
          <w:szCs w:val="24"/>
        </w:rPr>
        <w:t>202</w:t>
      </w:r>
      <w:r w:rsidR="007F450F" w:rsidRPr="00A3732C">
        <w:rPr>
          <w:rFonts w:ascii="Times New Roman" w:eastAsia="Calibri" w:hAnsi="Times New Roman" w:cs="Times New Roman"/>
          <w:color w:val="000000" w:themeColor="text1"/>
          <w:sz w:val="24"/>
          <w:szCs w:val="24"/>
        </w:rPr>
        <w:t>4</w:t>
      </w:r>
      <w:r w:rsidRPr="00A3732C">
        <w:rPr>
          <w:rFonts w:ascii="Times New Roman" w:eastAsia="Calibri" w:hAnsi="Times New Roman" w:cs="Times New Roman"/>
          <w:color w:val="000000" w:themeColor="text1"/>
          <w:sz w:val="24"/>
          <w:szCs w:val="24"/>
        </w:rPr>
        <w:t xml:space="preserve"> roku.</w:t>
      </w:r>
    </w:p>
    <w:p w14:paraId="30C84633" w14:textId="357BB672" w:rsidR="00373A88" w:rsidRPr="00A3732C" w:rsidRDefault="00C43E75" w:rsidP="00475E42">
      <w:pPr>
        <w:spacing w:after="0"/>
        <w:ind w:left="567" w:hanging="283"/>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 xml:space="preserve">2) </w:t>
      </w:r>
      <w:r w:rsidR="00373A88" w:rsidRPr="00A3732C">
        <w:rPr>
          <w:rFonts w:ascii="Times New Roman" w:hAnsi="Times New Roman"/>
          <w:color w:val="000000" w:themeColor="text1"/>
          <w:sz w:val="24"/>
          <w:szCs w:val="24"/>
        </w:rPr>
        <w:t>Termin</w:t>
      </w:r>
      <w:r w:rsidR="007F450F" w:rsidRPr="00A3732C">
        <w:rPr>
          <w:rFonts w:ascii="Times New Roman" w:hAnsi="Times New Roman"/>
          <w:color w:val="000000" w:themeColor="text1"/>
          <w:sz w:val="24"/>
          <w:szCs w:val="24"/>
        </w:rPr>
        <w:t xml:space="preserve">em zakończenia </w:t>
      </w:r>
      <w:r w:rsidR="00777D3D" w:rsidRPr="00A3732C">
        <w:rPr>
          <w:rFonts w:ascii="Times New Roman" w:hAnsi="Times New Roman"/>
          <w:color w:val="000000" w:themeColor="text1"/>
          <w:sz w:val="24"/>
          <w:szCs w:val="24"/>
        </w:rPr>
        <w:t>r</w:t>
      </w:r>
      <w:r w:rsidR="007F450F" w:rsidRPr="00A3732C">
        <w:rPr>
          <w:rFonts w:ascii="Times New Roman" w:hAnsi="Times New Roman"/>
          <w:color w:val="000000" w:themeColor="text1"/>
          <w:sz w:val="24"/>
          <w:szCs w:val="24"/>
        </w:rPr>
        <w:t xml:space="preserve">obót jest data </w:t>
      </w:r>
      <w:r w:rsidR="00373A88" w:rsidRPr="00A3732C">
        <w:rPr>
          <w:rFonts w:ascii="Times New Roman" w:hAnsi="Times New Roman"/>
          <w:color w:val="000000" w:themeColor="text1"/>
          <w:sz w:val="24"/>
          <w:szCs w:val="24"/>
        </w:rPr>
        <w:t xml:space="preserve">złożenia przez </w:t>
      </w:r>
      <w:r w:rsidR="001904F2" w:rsidRPr="00A3732C">
        <w:rPr>
          <w:rFonts w:ascii="Times New Roman" w:hAnsi="Times New Roman"/>
          <w:color w:val="000000" w:themeColor="text1"/>
          <w:sz w:val="24"/>
          <w:szCs w:val="24"/>
        </w:rPr>
        <w:t>Wykonawcę</w:t>
      </w:r>
      <w:r w:rsidR="00373A88" w:rsidRPr="00A3732C">
        <w:rPr>
          <w:rFonts w:ascii="Times New Roman" w:hAnsi="Times New Roman"/>
          <w:color w:val="000000" w:themeColor="text1"/>
          <w:sz w:val="24"/>
          <w:szCs w:val="24"/>
        </w:rPr>
        <w:t xml:space="preserve"> oświadczenia, że prace objęte Umową zostały zakończone i wykonane zgodnie z Umową zawartą m</w:t>
      </w:r>
      <w:r w:rsidR="008539BC" w:rsidRPr="00A3732C">
        <w:rPr>
          <w:rFonts w:ascii="Times New Roman" w:hAnsi="Times New Roman"/>
          <w:color w:val="000000" w:themeColor="text1"/>
          <w:sz w:val="24"/>
          <w:szCs w:val="24"/>
        </w:rPr>
        <w:t xml:space="preserve">iędzy Zamawiającym a Wykonawcą </w:t>
      </w:r>
      <w:r w:rsidR="00373A88" w:rsidRPr="00A3732C">
        <w:rPr>
          <w:rFonts w:ascii="Times New Roman" w:hAnsi="Times New Roman"/>
          <w:color w:val="000000" w:themeColor="text1"/>
          <w:sz w:val="24"/>
          <w:szCs w:val="24"/>
        </w:rPr>
        <w:t>(w dacie złożenia oświadczenia)</w:t>
      </w:r>
      <w:r w:rsidR="001904F2" w:rsidRPr="00A3732C">
        <w:rPr>
          <w:rFonts w:ascii="Times New Roman" w:hAnsi="Times New Roman"/>
          <w:color w:val="000000" w:themeColor="text1"/>
          <w:sz w:val="24"/>
          <w:szCs w:val="24"/>
        </w:rPr>
        <w:t>.</w:t>
      </w:r>
      <w:r w:rsidR="00373A88" w:rsidRPr="00A3732C">
        <w:rPr>
          <w:rFonts w:ascii="Times New Roman" w:hAnsi="Times New Roman"/>
          <w:color w:val="000000" w:themeColor="text1"/>
          <w:sz w:val="24"/>
          <w:szCs w:val="24"/>
        </w:rPr>
        <w:t xml:space="preserve"> </w:t>
      </w:r>
    </w:p>
    <w:p w14:paraId="0E39D12C" w14:textId="77777777" w:rsidR="002B122B" w:rsidRPr="00A3732C" w:rsidRDefault="002B122B" w:rsidP="00475E42">
      <w:pPr>
        <w:pStyle w:val="Akapitzlist"/>
        <w:numPr>
          <w:ilvl w:val="0"/>
          <w:numId w:val="26"/>
        </w:numPr>
        <w:tabs>
          <w:tab w:val="left" w:pos="426"/>
        </w:tabs>
        <w:spacing w:line="276" w:lineRule="auto"/>
        <w:jc w:val="both"/>
        <w:rPr>
          <w:rFonts w:eastAsia="Calibri"/>
          <w:color w:val="000000" w:themeColor="text1"/>
          <w:sz w:val="24"/>
          <w:szCs w:val="24"/>
          <w:lang w:eastAsia="en-US"/>
        </w:rPr>
      </w:pPr>
      <w:r w:rsidRPr="00A3732C">
        <w:rPr>
          <w:rFonts w:eastAsia="Calibri"/>
          <w:color w:val="000000" w:themeColor="text1"/>
          <w:sz w:val="24"/>
          <w:szCs w:val="24"/>
          <w:lang w:eastAsia="en-US"/>
        </w:rPr>
        <w:t xml:space="preserve">O terminie </w:t>
      </w:r>
      <w:r w:rsidR="00020FBB" w:rsidRPr="00A3732C">
        <w:rPr>
          <w:rFonts w:eastAsia="Calibri"/>
          <w:color w:val="000000" w:themeColor="text1"/>
          <w:sz w:val="24"/>
          <w:szCs w:val="24"/>
          <w:lang w:eastAsia="en-US"/>
        </w:rPr>
        <w:t>rozpoczęcia</w:t>
      </w:r>
      <w:r w:rsidRPr="00A3732C">
        <w:rPr>
          <w:rFonts w:eastAsia="Calibri"/>
          <w:color w:val="000000" w:themeColor="text1"/>
          <w:sz w:val="24"/>
          <w:szCs w:val="24"/>
          <w:lang w:eastAsia="en-US"/>
        </w:rPr>
        <w:t xml:space="preserve"> robót budowlanych Wykonawca zawiadamia Zamawiającego drogą elektroniczną na adres e-mail: </w:t>
      </w:r>
      <w:hyperlink r:id="rId8" w:history="1">
        <w:r w:rsidR="00EF0A66" w:rsidRPr="00A3732C">
          <w:rPr>
            <w:rFonts w:eastAsia="Calibri"/>
            <w:color w:val="000000" w:themeColor="text1"/>
            <w:sz w:val="24"/>
            <w:szCs w:val="24"/>
            <w:lang w:eastAsia="en-US"/>
          </w:rPr>
          <w:t>zwolen@radom.lasy.gov.pl</w:t>
        </w:r>
      </w:hyperlink>
      <w:r w:rsidRPr="00A3732C">
        <w:rPr>
          <w:rFonts w:eastAsia="Calibri"/>
          <w:color w:val="000000" w:themeColor="text1"/>
          <w:sz w:val="24"/>
          <w:szCs w:val="24"/>
          <w:lang w:eastAsia="en-US"/>
        </w:rPr>
        <w:t xml:space="preserve"> nie później niż na 3 dni przed przystąpieniem do wykonania robót.</w:t>
      </w:r>
    </w:p>
    <w:p w14:paraId="5B1A32C4" w14:textId="77777777" w:rsidR="002B122B" w:rsidRPr="00A3732C" w:rsidRDefault="002B122B" w:rsidP="00475E42">
      <w:pPr>
        <w:numPr>
          <w:ilvl w:val="0"/>
          <w:numId w:val="26"/>
        </w:numPr>
        <w:tabs>
          <w:tab w:val="left" w:pos="426"/>
        </w:tabs>
        <w:spacing w:after="0"/>
        <w:ind w:left="426" w:hanging="426"/>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 xml:space="preserve">Protokół odbioru końcowego robót </w:t>
      </w:r>
      <w:r w:rsidRPr="00A3732C">
        <w:rPr>
          <w:rFonts w:ascii="Times New Roman" w:eastAsia="MS Mincho" w:hAnsi="Times New Roman"/>
          <w:color w:val="000000" w:themeColor="text1"/>
          <w:sz w:val="24"/>
          <w:szCs w:val="24"/>
          <w:lang w:eastAsia="ja-JP"/>
        </w:rPr>
        <w:t xml:space="preserve">zawiera </w:t>
      </w:r>
      <w:r w:rsidRPr="00A3732C">
        <w:rPr>
          <w:rFonts w:ascii="Times New Roman" w:hAnsi="Times New Roman"/>
          <w:color w:val="000000" w:themeColor="text1"/>
          <w:sz w:val="24"/>
          <w:szCs w:val="24"/>
        </w:rPr>
        <w:t>co najmniej:</w:t>
      </w:r>
    </w:p>
    <w:p w14:paraId="171A625F" w14:textId="77777777" w:rsidR="002B122B" w:rsidRPr="00A3732C" w:rsidRDefault="002B122B" w:rsidP="00475E42">
      <w:pPr>
        <w:numPr>
          <w:ilvl w:val="0"/>
          <w:numId w:val="12"/>
        </w:numPr>
        <w:tabs>
          <w:tab w:val="left" w:pos="851"/>
        </w:tabs>
        <w:spacing w:after="0"/>
        <w:ind w:left="851" w:hanging="425"/>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datę sporządzenia,</w:t>
      </w:r>
    </w:p>
    <w:p w14:paraId="6A3C8FD4" w14:textId="77777777" w:rsidR="002B122B" w:rsidRPr="00A3732C" w:rsidRDefault="002B122B" w:rsidP="00475E42">
      <w:pPr>
        <w:numPr>
          <w:ilvl w:val="0"/>
          <w:numId w:val="12"/>
        </w:numPr>
        <w:tabs>
          <w:tab w:val="left" w:pos="851"/>
        </w:tabs>
        <w:spacing w:after="0"/>
        <w:ind w:left="851" w:hanging="425"/>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termin wykonania robót,</w:t>
      </w:r>
    </w:p>
    <w:p w14:paraId="3066B67F" w14:textId="77777777" w:rsidR="002B122B" w:rsidRPr="00A3732C" w:rsidRDefault="002B122B" w:rsidP="00475E42">
      <w:pPr>
        <w:numPr>
          <w:ilvl w:val="0"/>
          <w:numId w:val="12"/>
        </w:numPr>
        <w:tabs>
          <w:tab w:val="left" w:pos="851"/>
        </w:tabs>
        <w:spacing w:after="0"/>
        <w:ind w:left="851" w:hanging="425"/>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stwierdzenie odbioru poprawnie wyko</w:t>
      </w:r>
      <w:r w:rsidR="00D6053E" w:rsidRPr="00A3732C">
        <w:rPr>
          <w:rFonts w:ascii="Times New Roman" w:hAnsi="Times New Roman"/>
          <w:color w:val="000000" w:themeColor="text1"/>
          <w:sz w:val="24"/>
          <w:szCs w:val="24"/>
        </w:rPr>
        <w:t>nanych robót budowlanych,</w:t>
      </w:r>
      <w:r w:rsidRPr="00A3732C">
        <w:rPr>
          <w:rFonts w:ascii="Times New Roman" w:hAnsi="Times New Roman"/>
          <w:color w:val="000000" w:themeColor="text1"/>
          <w:sz w:val="24"/>
          <w:szCs w:val="24"/>
        </w:rPr>
        <w:t xml:space="preserve"> bez ponoszenia przez Zamawiającego </w:t>
      </w:r>
      <w:r w:rsidRPr="00A3732C">
        <w:rPr>
          <w:rFonts w:ascii="Times New Roman" w:eastAsia="Batang" w:hAnsi="Times New Roman"/>
          <w:color w:val="000000" w:themeColor="text1"/>
          <w:sz w:val="24"/>
          <w:szCs w:val="24"/>
        </w:rPr>
        <w:t>dodatkowych kosztów albo stwierdzenie, że odbiór robót</w:t>
      </w:r>
      <w:r w:rsidRPr="00A3732C">
        <w:rPr>
          <w:rFonts w:ascii="Times New Roman" w:hAnsi="Times New Roman"/>
          <w:color w:val="000000" w:themeColor="text1"/>
          <w:sz w:val="24"/>
          <w:szCs w:val="24"/>
        </w:rPr>
        <w:t xml:space="preserve"> nie jest możliwy z podaniem uzasadnienia niemożności odbioru,</w:t>
      </w:r>
    </w:p>
    <w:p w14:paraId="6F73F0FD" w14:textId="77777777" w:rsidR="002B122B" w:rsidRPr="00A3732C" w:rsidRDefault="002B122B" w:rsidP="00475E42">
      <w:pPr>
        <w:numPr>
          <w:ilvl w:val="0"/>
          <w:numId w:val="12"/>
        </w:numPr>
        <w:tabs>
          <w:tab w:val="left" w:pos="851"/>
        </w:tabs>
        <w:spacing w:after="0"/>
        <w:ind w:left="851" w:hanging="425"/>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informację o zastrzeżeniach dotyczące przedmiotu odbioru,</w:t>
      </w:r>
    </w:p>
    <w:p w14:paraId="4DF1055B" w14:textId="77777777" w:rsidR="002B122B" w:rsidRPr="00A3732C" w:rsidRDefault="002B122B" w:rsidP="00475E42">
      <w:pPr>
        <w:numPr>
          <w:ilvl w:val="0"/>
          <w:numId w:val="12"/>
        </w:numPr>
        <w:tabs>
          <w:tab w:val="left" w:pos="851"/>
        </w:tabs>
        <w:spacing w:after="0"/>
        <w:ind w:left="851" w:hanging="425"/>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termin usunięcia wad lub usterek,</w:t>
      </w:r>
    </w:p>
    <w:p w14:paraId="3267602E" w14:textId="77777777" w:rsidR="002B122B" w:rsidRPr="00A3732C" w:rsidRDefault="002B122B" w:rsidP="00475E42">
      <w:pPr>
        <w:numPr>
          <w:ilvl w:val="0"/>
          <w:numId w:val="12"/>
        </w:numPr>
        <w:tabs>
          <w:tab w:val="left" w:pos="851"/>
        </w:tabs>
        <w:spacing w:after="0"/>
        <w:ind w:left="851" w:hanging="425"/>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podpisy osób uprawnionych do odbioru czynności, których protokół dotyczy i podpisania protokołu.</w:t>
      </w:r>
    </w:p>
    <w:p w14:paraId="42E1A2AC" w14:textId="77777777" w:rsidR="002B122B" w:rsidRPr="00A3732C" w:rsidRDefault="002B122B" w:rsidP="00475E42">
      <w:pPr>
        <w:numPr>
          <w:ilvl w:val="0"/>
          <w:numId w:val="26"/>
        </w:numPr>
        <w:tabs>
          <w:tab w:val="left" w:pos="426"/>
        </w:tabs>
        <w:spacing w:after="0"/>
        <w:ind w:left="426" w:hanging="426"/>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Wzór protokołu oraz zakres dodatkowych informacji zawartych w protokole określa Zamawiający, mając na względzie odbiór poprawnie wykonanych robót budowlanych oraz ich kompletność oraz uwzględniając możliwości zgłaszania uwag do treści protokołu przez osoby wykonujące czynności związane z odbiorem robót budowlanych.</w:t>
      </w:r>
    </w:p>
    <w:p w14:paraId="652A71C8" w14:textId="77777777" w:rsidR="002B122B" w:rsidRPr="00A3732C" w:rsidRDefault="002B122B" w:rsidP="00475E42">
      <w:pPr>
        <w:numPr>
          <w:ilvl w:val="0"/>
          <w:numId w:val="26"/>
        </w:numPr>
        <w:tabs>
          <w:tab w:val="left" w:pos="426"/>
        </w:tabs>
        <w:spacing w:after="0"/>
        <w:ind w:left="426" w:hanging="426"/>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Załącznikami do protokołu są opinie, oświadczenia, wnioski oraz inne dokumenty i informacje składane w toku odbioru robót budowlanych.</w:t>
      </w:r>
    </w:p>
    <w:p w14:paraId="285BE292" w14:textId="1C6B585F" w:rsidR="002B122B" w:rsidRPr="00A3732C" w:rsidRDefault="00084AC7" w:rsidP="00475E42">
      <w:pPr>
        <w:widowControl w:val="0"/>
        <w:numPr>
          <w:ilvl w:val="0"/>
          <w:numId w:val="26"/>
        </w:numPr>
        <w:tabs>
          <w:tab w:val="left" w:pos="426"/>
        </w:tabs>
        <w:adjustRightInd w:val="0"/>
        <w:spacing w:after="0"/>
        <w:contextualSpacing/>
        <w:jc w:val="both"/>
        <w:textAlignment w:val="baseline"/>
        <w:rPr>
          <w:rFonts w:ascii="Times New Roman" w:hAnsi="Times New Roman"/>
          <w:color w:val="000000" w:themeColor="text1"/>
          <w:sz w:val="24"/>
          <w:szCs w:val="24"/>
        </w:rPr>
      </w:pPr>
      <w:r w:rsidRPr="00A3732C">
        <w:rPr>
          <w:rFonts w:ascii="Times New Roman" w:hAnsi="Times New Roman"/>
          <w:color w:val="000000" w:themeColor="text1"/>
          <w:sz w:val="24"/>
          <w:szCs w:val="24"/>
        </w:rPr>
        <w:t>Przedstawicielami</w:t>
      </w:r>
      <w:r w:rsidR="002B122B" w:rsidRPr="00A3732C">
        <w:rPr>
          <w:rFonts w:ascii="Times New Roman" w:hAnsi="Times New Roman"/>
          <w:color w:val="000000" w:themeColor="text1"/>
          <w:sz w:val="24"/>
          <w:szCs w:val="24"/>
        </w:rPr>
        <w:t xml:space="preserve"> zamawiające</w:t>
      </w:r>
      <w:r w:rsidR="004C6665" w:rsidRPr="00A3732C">
        <w:rPr>
          <w:rFonts w:ascii="Times New Roman" w:hAnsi="Times New Roman"/>
          <w:color w:val="000000" w:themeColor="text1"/>
          <w:sz w:val="24"/>
          <w:szCs w:val="24"/>
        </w:rPr>
        <w:t>go</w:t>
      </w:r>
      <w:r w:rsidR="002B122B" w:rsidRPr="00A3732C">
        <w:rPr>
          <w:rFonts w:ascii="Times New Roman" w:hAnsi="Times New Roman"/>
          <w:color w:val="000000" w:themeColor="text1"/>
          <w:sz w:val="24"/>
          <w:szCs w:val="24"/>
        </w:rPr>
        <w:t xml:space="preserve"> </w:t>
      </w:r>
      <w:r w:rsidRPr="00A3732C">
        <w:rPr>
          <w:rFonts w:ascii="Times New Roman" w:hAnsi="Times New Roman"/>
          <w:color w:val="000000" w:themeColor="text1"/>
          <w:sz w:val="24"/>
          <w:szCs w:val="24"/>
        </w:rPr>
        <w:t>odpowiedzialnymi</w:t>
      </w:r>
      <w:r w:rsidR="004C6665" w:rsidRPr="00A3732C">
        <w:rPr>
          <w:rFonts w:ascii="Times New Roman" w:hAnsi="Times New Roman"/>
          <w:color w:val="000000" w:themeColor="text1"/>
          <w:sz w:val="24"/>
          <w:szCs w:val="24"/>
        </w:rPr>
        <w:t xml:space="preserve"> </w:t>
      </w:r>
      <w:r w:rsidR="002B122B" w:rsidRPr="00A3732C">
        <w:rPr>
          <w:rFonts w:ascii="Times New Roman" w:hAnsi="Times New Roman"/>
          <w:color w:val="000000" w:themeColor="text1"/>
          <w:sz w:val="24"/>
          <w:szCs w:val="24"/>
        </w:rPr>
        <w:t>za prawidłową realizację umo</w:t>
      </w:r>
      <w:r w:rsidRPr="00A3732C">
        <w:rPr>
          <w:rFonts w:ascii="Times New Roman" w:hAnsi="Times New Roman"/>
          <w:color w:val="000000" w:themeColor="text1"/>
          <w:sz w:val="24"/>
          <w:szCs w:val="24"/>
        </w:rPr>
        <w:t xml:space="preserve">wy ze strony Zamawiającego są </w:t>
      </w:r>
      <w:r w:rsidR="00D775A0" w:rsidRPr="00A3732C">
        <w:rPr>
          <w:rFonts w:ascii="Times New Roman" w:hAnsi="Times New Roman"/>
          <w:color w:val="000000" w:themeColor="text1"/>
          <w:sz w:val="24"/>
          <w:szCs w:val="24"/>
        </w:rPr>
        <w:t>Łukasz Nowicki i Sylwia Sekuła.</w:t>
      </w:r>
    </w:p>
    <w:p w14:paraId="5BB76409" w14:textId="3BE03937" w:rsidR="004C6665" w:rsidRPr="00A3732C" w:rsidRDefault="004C6665" w:rsidP="00475E42">
      <w:pPr>
        <w:widowControl w:val="0"/>
        <w:numPr>
          <w:ilvl w:val="0"/>
          <w:numId w:val="26"/>
        </w:numPr>
        <w:tabs>
          <w:tab w:val="left" w:pos="426"/>
        </w:tabs>
        <w:adjustRightInd w:val="0"/>
        <w:spacing w:after="0"/>
        <w:contextualSpacing/>
        <w:jc w:val="both"/>
        <w:textAlignment w:val="baseline"/>
        <w:rPr>
          <w:rFonts w:ascii="Times New Roman" w:hAnsi="Times New Roman"/>
          <w:color w:val="000000" w:themeColor="text1"/>
          <w:sz w:val="24"/>
          <w:szCs w:val="24"/>
        </w:rPr>
      </w:pPr>
      <w:r w:rsidRPr="00A3732C">
        <w:rPr>
          <w:rFonts w:ascii="Times New Roman" w:hAnsi="Times New Roman"/>
          <w:color w:val="000000" w:themeColor="text1"/>
          <w:sz w:val="24"/>
          <w:szCs w:val="24"/>
        </w:rPr>
        <w:t>Funkcję inspektora nadzoru inwe</w:t>
      </w:r>
      <w:r w:rsidR="00AE276B" w:rsidRPr="00A3732C">
        <w:rPr>
          <w:rFonts w:ascii="Times New Roman" w:hAnsi="Times New Roman"/>
          <w:color w:val="000000" w:themeColor="text1"/>
          <w:sz w:val="24"/>
          <w:szCs w:val="24"/>
        </w:rPr>
        <w:t>storskiego pełnić będzie:</w:t>
      </w:r>
      <w:r w:rsidR="007B4972" w:rsidRPr="00A3732C">
        <w:rPr>
          <w:rFonts w:ascii="Times New Roman" w:hAnsi="Times New Roman"/>
          <w:color w:val="000000" w:themeColor="text1"/>
          <w:sz w:val="24"/>
          <w:szCs w:val="24"/>
        </w:rPr>
        <w:t>…….</w:t>
      </w:r>
      <w:r w:rsidR="00AE276B" w:rsidRPr="00A3732C">
        <w:rPr>
          <w:rFonts w:ascii="Times New Roman" w:hAnsi="Times New Roman"/>
          <w:color w:val="000000" w:themeColor="text1"/>
          <w:sz w:val="24"/>
          <w:szCs w:val="24"/>
        </w:rPr>
        <w:t>.</w:t>
      </w:r>
    </w:p>
    <w:p w14:paraId="680FB781" w14:textId="269F997D" w:rsidR="007601B3" w:rsidRPr="00A3732C" w:rsidRDefault="00C64E77" w:rsidP="00475E42">
      <w:pPr>
        <w:pStyle w:val="Heading2"/>
        <w:numPr>
          <w:ilvl w:val="0"/>
          <w:numId w:val="26"/>
        </w:numPr>
        <w:suppressAutoHyphens/>
        <w:autoSpaceDE w:val="0"/>
        <w:autoSpaceDN w:val="0"/>
        <w:adjustRightInd w:val="0"/>
        <w:spacing w:after="0" w:line="276" w:lineRule="auto"/>
        <w:contextualSpacing/>
        <w:rPr>
          <w:rFonts w:ascii="Times New Roman" w:eastAsia="Calibri" w:hAnsi="Times New Roman" w:cs="Times New Roman"/>
          <w:color w:val="000000" w:themeColor="text1"/>
          <w:sz w:val="24"/>
          <w:szCs w:val="24"/>
          <w:lang w:eastAsia="en-US"/>
        </w:rPr>
      </w:pPr>
      <w:r w:rsidRPr="00A3732C">
        <w:rPr>
          <w:rFonts w:ascii="Times New Roman" w:eastAsia="Calibri" w:hAnsi="Times New Roman" w:cs="Times New Roman"/>
          <w:color w:val="000000" w:themeColor="text1"/>
          <w:sz w:val="24"/>
          <w:szCs w:val="24"/>
          <w:lang w:eastAsia="en-US"/>
        </w:rPr>
        <w:t>Przedstawicielem</w:t>
      </w:r>
      <w:r w:rsidRPr="00A3732C">
        <w:rPr>
          <w:rFonts w:ascii="Times New Roman" w:eastAsia="Calibri" w:hAnsi="Times New Roman" w:cs="Times New Roman"/>
          <w:color w:val="000000" w:themeColor="text1"/>
          <w:sz w:val="24"/>
          <w:szCs w:val="24"/>
          <w:lang w:eastAsia="en-US"/>
        </w:rPr>
        <w:tab/>
        <w:t xml:space="preserve">Wykonawcy </w:t>
      </w:r>
      <w:r w:rsidR="007601B3" w:rsidRPr="00A3732C">
        <w:rPr>
          <w:rFonts w:ascii="Times New Roman" w:eastAsia="Calibri" w:hAnsi="Times New Roman" w:cs="Times New Roman"/>
          <w:color w:val="000000" w:themeColor="text1"/>
          <w:sz w:val="24"/>
          <w:szCs w:val="24"/>
          <w:lang w:eastAsia="en-US"/>
        </w:rPr>
        <w:t xml:space="preserve">w sprawie wykonania </w:t>
      </w:r>
      <w:r w:rsidR="00491F81" w:rsidRPr="00A3732C">
        <w:rPr>
          <w:rFonts w:ascii="Times New Roman" w:eastAsia="Calibri" w:hAnsi="Times New Roman" w:cs="Times New Roman"/>
          <w:color w:val="000000" w:themeColor="text1"/>
          <w:sz w:val="24"/>
          <w:szCs w:val="24"/>
          <w:lang w:eastAsia="en-US"/>
        </w:rPr>
        <w:t>u</w:t>
      </w:r>
      <w:r w:rsidR="007601B3" w:rsidRPr="00A3732C">
        <w:rPr>
          <w:rFonts w:ascii="Times New Roman" w:eastAsia="Calibri" w:hAnsi="Times New Roman" w:cs="Times New Roman"/>
          <w:color w:val="000000" w:themeColor="text1"/>
          <w:sz w:val="24"/>
          <w:szCs w:val="24"/>
          <w:lang w:eastAsia="en-US"/>
        </w:rPr>
        <w:t>mowy uprawnionym d</w:t>
      </w:r>
      <w:r w:rsidR="00A77441" w:rsidRPr="00A3732C">
        <w:rPr>
          <w:rFonts w:ascii="Times New Roman" w:eastAsia="Calibri" w:hAnsi="Times New Roman" w:cs="Times New Roman"/>
          <w:color w:val="000000" w:themeColor="text1"/>
          <w:sz w:val="24"/>
          <w:szCs w:val="24"/>
          <w:lang w:eastAsia="en-US"/>
        </w:rPr>
        <w:t xml:space="preserve">o kontaktu </w:t>
      </w:r>
      <w:r w:rsidRPr="00A3732C">
        <w:rPr>
          <w:rFonts w:ascii="Times New Roman" w:eastAsia="Calibri" w:hAnsi="Times New Roman" w:cs="Times New Roman"/>
          <w:color w:val="000000" w:themeColor="text1"/>
          <w:sz w:val="24"/>
          <w:szCs w:val="24"/>
          <w:lang w:eastAsia="en-US"/>
        </w:rPr>
        <w:br/>
      </w:r>
      <w:r w:rsidR="00A77441" w:rsidRPr="00A3732C">
        <w:rPr>
          <w:rFonts w:ascii="Times New Roman" w:eastAsia="Calibri" w:hAnsi="Times New Roman" w:cs="Times New Roman"/>
          <w:color w:val="000000" w:themeColor="text1"/>
          <w:sz w:val="24"/>
          <w:szCs w:val="24"/>
          <w:lang w:eastAsia="en-US"/>
        </w:rPr>
        <w:t xml:space="preserve">z Zamawiającym będzie: </w:t>
      </w:r>
      <w:r w:rsidR="007B4972" w:rsidRPr="00A3732C">
        <w:rPr>
          <w:rFonts w:ascii="Times New Roman" w:eastAsia="Calibri" w:hAnsi="Times New Roman" w:cs="Times New Roman"/>
          <w:color w:val="000000" w:themeColor="text1"/>
          <w:sz w:val="24"/>
          <w:szCs w:val="24"/>
          <w:lang w:eastAsia="en-US"/>
        </w:rPr>
        <w:t>……………………..</w:t>
      </w:r>
      <w:r w:rsidR="00A77441" w:rsidRPr="00A3732C">
        <w:rPr>
          <w:rFonts w:ascii="Times New Roman" w:eastAsia="Calibri" w:hAnsi="Times New Roman" w:cs="Times New Roman"/>
          <w:color w:val="000000" w:themeColor="text1"/>
          <w:sz w:val="24"/>
          <w:szCs w:val="24"/>
          <w:lang w:eastAsia="en-US"/>
        </w:rPr>
        <w:t>.</w:t>
      </w:r>
    </w:p>
    <w:p w14:paraId="788D49BE" w14:textId="6C912B9A" w:rsidR="00C64E77" w:rsidRPr="00A3732C" w:rsidRDefault="00C64E77" w:rsidP="00475E42">
      <w:pPr>
        <w:pStyle w:val="Heading2"/>
        <w:numPr>
          <w:ilvl w:val="0"/>
          <w:numId w:val="26"/>
        </w:numPr>
        <w:suppressAutoHyphens/>
        <w:autoSpaceDE w:val="0"/>
        <w:autoSpaceDN w:val="0"/>
        <w:adjustRightInd w:val="0"/>
        <w:spacing w:after="0" w:line="276" w:lineRule="auto"/>
        <w:contextualSpacing/>
        <w:rPr>
          <w:rFonts w:ascii="Times New Roman" w:eastAsia="Calibri" w:hAnsi="Times New Roman" w:cs="Times New Roman"/>
          <w:color w:val="000000" w:themeColor="text1"/>
          <w:sz w:val="24"/>
          <w:szCs w:val="24"/>
          <w:lang w:eastAsia="en-US"/>
        </w:rPr>
      </w:pPr>
      <w:r w:rsidRPr="00A3732C">
        <w:rPr>
          <w:rFonts w:ascii="Times New Roman" w:eastAsia="Calibri" w:hAnsi="Times New Roman" w:cs="Times New Roman"/>
          <w:color w:val="000000" w:themeColor="text1"/>
          <w:sz w:val="24"/>
          <w:szCs w:val="24"/>
          <w:lang w:eastAsia="en-US"/>
        </w:rPr>
        <w:t xml:space="preserve">Funkcję kierownika budowy pełnić będzie: </w:t>
      </w:r>
      <w:r w:rsidR="007B4972" w:rsidRPr="00A3732C">
        <w:rPr>
          <w:rFonts w:ascii="Times New Roman" w:eastAsia="Calibri" w:hAnsi="Times New Roman" w:cs="Times New Roman"/>
          <w:color w:val="000000" w:themeColor="text1"/>
          <w:sz w:val="24"/>
          <w:szCs w:val="24"/>
          <w:lang w:eastAsia="en-US"/>
        </w:rPr>
        <w:t>…………………</w:t>
      </w:r>
      <w:r w:rsidR="00401DCF" w:rsidRPr="00A3732C">
        <w:rPr>
          <w:rFonts w:ascii="Times New Roman" w:eastAsia="Calibri" w:hAnsi="Times New Roman" w:cs="Times New Roman"/>
          <w:color w:val="000000" w:themeColor="text1"/>
          <w:sz w:val="24"/>
          <w:szCs w:val="24"/>
          <w:lang w:eastAsia="en-US"/>
        </w:rPr>
        <w:t>.</w:t>
      </w:r>
    </w:p>
    <w:p w14:paraId="3DFFC01B" w14:textId="6E309A91" w:rsidR="007601B3" w:rsidRPr="00A3732C" w:rsidRDefault="00022C11" w:rsidP="00475E42">
      <w:pPr>
        <w:pStyle w:val="Heading2"/>
        <w:numPr>
          <w:ilvl w:val="0"/>
          <w:numId w:val="26"/>
        </w:numPr>
        <w:suppressAutoHyphens/>
        <w:autoSpaceDE w:val="0"/>
        <w:autoSpaceDN w:val="0"/>
        <w:adjustRightInd w:val="0"/>
        <w:spacing w:after="0" w:line="276" w:lineRule="auto"/>
        <w:contextualSpacing/>
        <w:rPr>
          <w:rFonts w:ascii="Times New Roman" w:eastAsia="Calibri" w:hAnsi="Times New Roman" w:cs="Times New Roman"/>
          <w:color w:val="000000" w:themeColor="text1"/>
          <w:sz w:val="24"/>
          <w:szCs w:val="24"/>
          <w:lang w:eastAsia="en-US"/>
        </w:rPr>
      </w:pPr>
      <w:r w:rsidRPr="00A3732C">
        <w:rPr>
          <w:rFonts w:ascii="Times New Roman" w:eastAsia="Calibri" w:hAnsi="Times New Roman" w:cs="Times New Roman"/>
          <w:color w:val="000000" w:themeColor="text1"/>
          <w:sz w:val="24"/>
          <w:szCs w:val="24"/>
          <w:lang w:eastAsia="en-US"/>
        </w:rPr>
        <w:t>Wykonawca</w:t>
      </w:r>
      <w:r w:rsidR="007601B3" w:rsidRPr="00A3732C">
        <w:rPr>
          <w:rFonts w:ascii="Times New Roman" w:eastAsia="Calibri" w:hAnsi="Times New Roman" w:cs="Times New Roman"/>
          <w:color w:val="000000" w:themeColor="text1"/>
          <w:sz w:val="24"/>
          <w:szCs w:val="24"/>
          <w:lang w:eastAsia="en-US"/>
        </w:rPr>
        <w:t xml:space="preserve"> jest całkowicie odpowiedzialny za przestrzeganie przepisów BHP i ochrony środowiska przez wszystkie osoby pracujące na terenie budowy, a także przez inne osoby znajdujące się w bezpośrednim sąsiedztwie wykonywanych </w:t>
      </w:r>
      <w:r w:rsidR="0099021E" w:rsidRPr="00A3732C">
        <w:rPr>
          <w:rFonts w:ascii="Times New Roman" w:eastAsia="Calibri" w:hAnsi="Times New Roman" w:cs="Times New Roman"/>
          <w:color w:val="000000" w:themeColor="text1"/>
          <w:sz w:val="24"/>
          <w:szCs w:val="24"/>
          <w:lang w:eastAsia="en-US"/>
        </w:rPr>
        <w:t>r</w:t>
      </w:r>
      <w:r w:rsidR="007601B3" w:rsidRPr="00A3732C">
        <w:rPr>
          <w:rFonts w:ascii="Times New Roman" w:eastAsia="Calibri" w:hAnsi="Times New Roman" w:cs="Times New Roman"/>
          <w:color w:val="000000" w:themeColor="text1"/>
          <w:sz w:val="24"/>
          <w:szCs w:val="24"/>
          <w:lang w:eastAsia="en-US"/>
        </w:rPr>
        <w:t>obót.</w:t>
      </w:r>
    </w:p>
    <w:p w14:paraId="1779A966" w14:textId="106E1D1C" w:rsidR="002B122B" w:rsidRPr="00A3732C" w:rsidRDefault="002B122B" w:rsidP="00475E42">
      <w:pPr>
        <w:pStyle w:val="Heading2"/>
        <w:numPr>
          <w:ilvl w:val="0"/>
          <w:numId w:val="26"/>
        </w:numPr>
        <w:suppressAutoHyphens/>
        <w:autoSpaceDE w:val="0"/>
        <w:autoSpaceDN w:val="0"/>
        <w:adjustRightInd w:val="0"/>
        <w:spacing w:after="0" w:line="276" w:lineRule="auto"/>
        <w:contextualSpacing/>
        <w:rPr>
          <w:rFonts w:ascii="Times New Roman" w:hAnsi="Times New Roman" w:cs="Times New Roman"/>
          <w:color w:val="000000" w:themeColor="text1"/>
          <w:sz w:val="24"/>
          <w:szCs w:val="24"/>
        </w:rPr>
      </w:pPr>
      <w:r w:rsidRPr="00A3732C">
        <w:rPr>
          <w:rFonts w:ascii="Times New Roman" w:hAnsi="Times New Roman" w:cs="Times New Roman"/>
          <w:color w:val="000000" w:themeColor="text1"/>
          <w:sz w:val="24"/>
          <w:szCs w:val="24"/>
        </w:rPr>
        <w:t>Zmiana osób odpowiedzialnych za prawidłową realizację u</w:t>
      </w:r>
      <w:r w:rsidR="007601B3" w:rsidRPr="00A3732C">
        <w:rPr>
          <w:rFonts w:ascii="Times New Roman" w:hAnsi="Times New Roman" w:cs="Times New Roman"/>
          <w:color w:val="000000" w:themeColor="text1"/>
          <w:sz w:val="24"/>
          <w:szCs w:val="24"/>
        </w:rPr>
        <w:t xml:space="preserve">mowy, o których mowa </w:t>
      </w:r>
      <w:r w:rsidR="007B4972" w:rsidRPr="00A3732C">
        <w:rPr>
          <w:rFonts w:ascii="Times New Roman" w:hAnsi="Times New Roman" w:cs="Times New Roman"/>
          <w:color w:val="000000" w:themeColor="text1"/>
          <w:sz w:val="24"/>
          <w:szCs w:val="24"/>
        </w:rPr>
        <w:br/>
      </w:r>
      <w:r w:rsidR="007601B3" w:rsidRPr="00A3732C">
        <w:rPr>
          <w:rFonts w:ascii="Times New Roman" w:hAnsi="Times New Roman" w:cs="Times New Roman"/>
          <w:color w:val="000000" w:themeColor="text1"/>
          <w:sz w:val="24"/>
          <w:szCs w:val="24"/>
        </w:rPr>
        <w:t xml:space="preserve">w ust. 7, </w:t>
      </w:r>
      <w:r w:rsidRPr="00A3732C">
        <w:rPr>
          <w:rFonts w:ascii="Times New Roman" w:hAnsi="Times New Roman" w:cs="Times New Roman"/>
          <w:color w:val="000000" w:themeColor="text1"/>
          <w:sz w:val="24"/>
          <w:szCs w:val="24"/>
        </w:rPr>
        <w:t>8</w:t>
      </w:r>
      <w:r w:rsidR="00873544" w:rsidRPr="00A3732C">
        <w:rPr>
          <w:rFonts w:ascii="Times New Roman" w:hAnsi="Times New Roman" w:cs="Times New Roman"/>
          <w:color w:val="000000" w:themeColor="text1"/>
          <w:sz w:val="24"/>
          <w:szCs w:val="24"/>
        </w:rPr>
        <w:t>, 9</w:t>
      </w:r>
      <w:r w:rsidRPr="00A3732C">
        <w:rPr>
          <w:rFonts w:ascii="Times New Roman" w:hAnsi="Times New Roman" w:cs="Times New Roman"/>
          <w:color w:val="000000" w:themeColor="text1"/>
          <w:sz w:val="24"/>
          <w:szCs w:val="24"/>
        </w:rPr>
        <w:t xml:space="preserve"> </w:t>
      </w:r>
      <w:r w:rsidR="00777D3D" w:rsidRPr="00A3732C">
        <w:rPr>
          <w:rFonts w:ascii="Times New Roman" w:hAnsi="Times New Roman" w:cs="Times New Roman"/>
          <w:color w:val="000000" w:themeColor="text1"/>
          <w:sz w:val="24"/>
          <w:szCs w:val="24"/>
        </w:rPr>
        <w:t xml:space="preserve">i 10 </w:t>
      </w:r>
      <w:r w:rsidRPr="00A3732C">
        <w:rPr>
          <w:rFonts w:ascii="Times New Roman" w:hAnsi="Times New Roman" w:cs="Times New Roman"/>
          <w:color w:val="000000" w:themeColor="text1"/>
          <w:sz w:val="24"/>
          <w:szCs w:val="24"/>
        </w:rPr>
        <w:t xml:space="preserve">wymaga formy pisemnej. </w:t>
      </w:r>
    </w:p>
    <w:p w14:paraId="31645C83" w14:textId="77777777" w:rsidR="002B122B" w:rsidRPr="00A3732C" w:rsidRDefault="002B122B" w:rsidP="00475E42">
      <w:pPr>
        <w:pStyle w:val="Heading2"/>
        <w:numPr>
          <w:ilvl w:val="0"/>
          <w:numId w:val="0"/>
        </w:numPr>
        <w:suppressAutoHyphens/>
        <w:autoSpaceDE w:val="0"/>
        <w:autoSpaceDN w:val="0"/>
        <w:adjustRightInd w:val="0"/>
        <w:spacing w:after="0" w:line="276" w:lineRule="auto"/>
        <w:contextualSpacing/>
        <w:rPr>
          <w:rFonts w:ascii="Times New Roman" w:hAnsi="Times New Roman" w:cs="Times New Roman"/>
          <w:color w:val="000000" w:themeColor="text1"/>
          <w:sz w:val="24"/>
          <w:szCs w:val="24"/>
        </w:rPr>
      </w:pPr>
    </w:p>
    <w:p w14:paraId="3BF182C2" w14:textId="77777777" w:rsidR="00A3732C" w:rsidRPr="00A3732C" w:rsidRDefault="00A3732C" w:rsidP="00475E42">
      <w:pPr>
        <w:pStyle w:val="Heading2"/>
        <w:numPr>
          <w:ilvl w:val="0"/>
          <w:numId w:val="0"/>
        </w:numPr>
        <w:suppressAutoHyphens/>
        <w:autoSpaceDE w:val="0"/>
        <w:autoSpaceDN w:val="0"/>
        <w:adjustRightInd w:val="0"/>
        <w:spacing w:after="0" w:line="276" w:lineRule="auto"/>
        <w:contextualSpacing/>
        <w:rPr>
          <w:rFonts w:ascii="Times New Roman" w:hAnsi="Times New Roman" w:cs="Times New Roman"/>
          <w:color w:val="000000" w:themeColor="text1"/>
          <w:sz w:val="24"/>
          <w:szCs w:val="24"/>
        </w:rPr>
      </w:pPr>
    </w:p>
    <w:p w14:paraId="49B0D1FB" w14:textId="77777777" w:rsidR="002B122B" w:rsidRPr="00A3732C" w:rsidRDefault="002B122B" w:rsidP="00475E42">
      <w:pPr>
        <w:pStyle w:val="Heading2"/>
        <w:numPr>
          <w:ilvl w:val="0"/>
          <w:numId w:val="0"/>
        </w:numPr>
        <w:suppressAutoHyphens/>
        <w:autoSpaceDE w:val="0"/>
        <w:autoSpaceDN w:val="0"/>
        <w:adjustRightInd w:val="0"/>
        <w:spacing w:after="0" w:line="276" w:lineRule="auto"/>
        <w:contextualSpacing/>
        <w:jc w:val="center"/>
        <w:rPr>
          <w:rFonts w:ascii="Times New Roman" w:hAnsi="Times New Roman" w:cs="Times New Roman"/>
          <w:b/>
          <w:color w:val="000000" w:themeColor="text1"/>
          <w:sz w:val="24"/>
          <w:szCs w:val="24"/>
        </w:rPr>
      </w:pPr>
      <w:r w:rsidRPr="00A3732C">
        <w:rPr>
          <w:rFonts w:ascii="Times New Roman" w:hAnsi="Times New Roman" w:cs="Times New Roman"/>
          <w:b/>
          <w:color w:val="000000" w:themeColor="text1"/>
          <w:sz w:val="24"/>
          <w:szCs w:val="24"/>
        </w:rPr>
        <w:t>§4</w:t>
      </w:r>
    </w:p>
    <w:p w14:paraId="37F5DEC1" w14:textId="77777777" w:rsidR="004C6665" w:rsidRPr="00A3732C" w:rsidRDefault="004C6665" w:rsidP="00475E42">
      <w:pPr>
        <w:pStyle w:val="Heading2"/>
        <w:numPr>
          <w:ilvl w:val="0"/>
          <w:numId w:val="0"/>
        </w:numPr>
        <w:suppressAutoHyphens/>
        <w:autoSpaceDE w:val="0"/>
        <w:autoSpaceDN w:val="0"/>
        <w:adjustRightInd w:val="0"/>
        <w:spacing w:after="0" w:line="276" w:lineRule="auto"/>
        <w:contextualSpacing/>
        <w:jc w:val="center"/>
        <w:rPr>
          <w:rFonts w:ascii="Times New Roman" w:hAnsi="Times New Roman" w:cs="Times New Roman"/>
          <w:b/>
          <w:color w:val="000000" w:themeColor="text1"/>
          <w:sz w:val="24"/>
          <w:szCs w:val="24"/>
        </w:rPr>
      </w:pPr>
      <w:r w:rsidRPr="00A3732C">
        <w:rPr>
          <w:rFonts w:ascii="Times New Roman" w:hAnsi="Times New Roman" w:cs="Times New Roman"/>
          <w:b/>
          <w:color w:val="000000" w:themeColor="text1"/>
          <w:sz w:val="24"/>
          <w:szCs w:val="24"/>
        </w:rPr>
        <w:t>Odbiory robót</w:t>
      </w:r>
    </w:p>
    <w:p w14:paraId="2B3C00C2" w14:textId="77777777" w:rsidR="004C6665" w:rsidRPr="00A3732C" w:rsidRDefault="004C6665" w:rsidP="00475E42">
      <w:pPr>
        <w:pStyle w:val="Heading2"/>
        <w:numPr>
          <w:ilvl w:val="0"/>
          <w:numId w:val="0"/>
        </w:numPr>
        <w:suppressAutoHyphens/>
        <w:autoSpaceDE w:val="0"/>
        <w:autoSpaceDN w:val="0"/>
        <w:adjustRightInd w:val="0"/>
        <w:spacing w:after="0" w:line="276" w:lineRule="auto"/>
        <w:contextualSpacing/>
        <w:jc w:val="center"/>
        <w:rPr>
          <w:rFonts w:ascii="Times New Roman" w:hAnsi="Times New Roman" w:cs="Times New Roman"/>
          <w:b/>
          <w:color w:val="000000" w:themeColor="text1"/>
          <w:sz w:val="24"/>
          <w:szCs w:val="24"/>
        </w:rPr>
      </w:pPr>
    </w:p>
    <w:p w14:paraId="1F7465D3" w14:textId="77777777" w:rsidR="00C943BF" w:rsidRPr="00A3732C" w:rsidRDefault="00C943BF" w:rsidP="00475E42">
      <w:pPr>
        <w:pStyle w:val="Heading2"/>
        <w:numPr>
          <w:ilvl w:val="0"/>
          <w:numId w:val="18"/>
        </w:numPr>
        <w:suppressAutoHyphens/>
        <w:autoSpaceDE w:val="0"/>
        <w:autoSpaceDN w:val="0"/>
        <w:adjustRightInd w:val="0"/>
        <w:spacing w:after="0" w:line="276" w:lineRule="auto"/>
        <w:contextualSpacing/>
        <w:rPr>
          <w:rFonts w:ascii="Times New Roman" w:hAnsi="Times New Roman" w:cs="Times New Roman"/>
          <w:color w:val="000000" w:themeColor="text1"/>
          <w:sz w:val="24"/>
          <w:szCs w:val="24"/>
        </w:rPr>
      </w:pPr>
      <w:r w:rsidRPr="00A3732C">
        <w:rPr>
          <w:rFonts w:ascii="Times New Roman" w:hAnsi="Times New Roman" w:cs="Times New Roman"/>
          <w:color w:val="000000" w:themeColor="text1"/>
          <w:sz w:val="24"/>
          <w:szCs w:val="24"/>
        </w:rPr>
        <w:lastRenderedPageBreak/>
        <w:t xml:space="preserve">Odbiór końcowy nastąpi po wykonaniu wszystkich robót objętych umową. </w:t>
      </w:r>
    </w:p>
    <w:p w14:paraId="0B2370F7" w14:textId="6612F2E0" w:rsidR="00341019" w:rsidRPr="00A3732C" w:rsidRDefault="00022C11" w:rsidP="00475E42">
      <w:pPr>
        <w:pStyle w:val="Heading2"/>
        <w:numPr>
          <w:ilvl w:val="0"/>
          <w:numId w:val="18"/>
        </w:numPr>
        <w:suppressAutoHyphens/>
        <w:autoSpaceDE w:val="0"/>
        <w:autoSpaceDN w:val="0"/>
        <w:adjustRightInd w:val="0"/>
        <w:spacing w:after="0" w:line="276" w:lineRule="auto"/>
        <w:contextualSpacing/>
        <w:rPr>
          <w:rFonts w:ascii="Times New Roman" w:hAnsi="Times New Roman" w:cs="Times New Roman"/>
          <w:color w:val="000000" w:themeColor="text1"/>
          <w:sz w:val="24"/>
          <w:szCs w:val="24"/>
        </w:rPr>
      </w:pPr>
      <w:r w:rsidRPr="00A3732C">
        <w:rPr>
          <w:rFonts w:ascii="Times New Roman" w:hAnsi="Times New Roman" w:cs="Times New Roman"/>
          <w:color w:val="000000" w:themeColor="text1"/>
          <w:sz w:val="24"/>
          <w:szCs w:val="24"/>
        </w:rPr>
        <w:t>Wykonawca</w:t>
      </w:r>
      <w:r w:rsidR="00C943BF" w:rsidRPr="00A3732C">
        <w:rPr>
          <w:rFonts w:ascii="Times New Roman" w:hAnsi="Times New Roman" w:cs="Times New Roman"/>
          <w:color w:val="000000" w:themeColor="text1"/>
          <w:sz w:val="24"/>
          <w:szCs w:val="24"/>
        </w:rPr>
        <w:t xml:space="preserve"> zgłasza do odbioru wykonane roboty będące przedmiotem odbioru końcowego</w:t>
      </w:r>
      <w:r w:rsidR="008352EE" w:rsidRPr="00A3732C">
        <w:rPr>
          <w:rFonts w:ascii="Times New Roman" w:hAnsi="Times New Roman" w:cs="Times New Roman"/>
          <w:color w:val="000000" w:themeColor="text1"/>
          <w:sz w:val="24"/>
          <w:szCs w:val="24"/>
        </w:rPr>
        <w:t xml:space="preserve"> </w:t>
      </w:r>
      <w:r w:rsidR="00750005" w:rsidRPr="00A3732C">
        <w:rPr>
          <w:rFonts w:ascii="Times New Roman" w:hAnsi="Times New Roman" w:cs="Times New Roman"/>
          <w:color w:val="000000" w:themeColor="text1"/>
          <w:sz w:val="24"/>
          <w:szCs w:val="24"/>
        </w:rPr>
        <w:t>powiadamiając pisemnie</w:t>
      </w:r>
      <w:r w:rsidR="00C943BF" w:rsidRPr="00A3732C">
        <w:rPr>
          <w:rFonts w:ascii="Times New Roman" w:hAnsi="Times New Roman" w:cs="Times New Roman"/>
          <w:color w:val="000000" w:themeColor="text1"/>
          <w:sz w:val="24"/>
          <w:szCs w:val="24"/>
        </w:rPr>
        <w:t xml:space="preserve"> o powyższym fakcie Zamawiającego. </w:t>
      </w:r>
    </w:p>
    <w:p w14:paraId="69B16495" w14:textId="4A60DF3B" w:rsidR="002B122B" w:rsidRPr="00A3732C" w:rsidRDefault="002B122B" w:rsidP="00475E42">
      <w:pPr>
        <w:pStyle w:val="Heading2"/>
        <w:numPr>
          <w:ilvl w:val="0"/>
          <w:numId w:val="18"/>
        </w:numPr>
        <w:suppressAutoHyphens/>
        <w:autoSpaceDE w:val="0"/>
        <w:autoSpaceDN w:val="0"/>
        <w:adjustRightInd w:val="0"/>
        <w:spacing w:after="0" w:line="276" w:lineRule="auto"/>
        <w:contextualSpacing/>
        <w:rPr>
          <w:rFonts w:ascii="Times New Roman" w:hAnsi="Times New Roman" w:cs="Times New Roman"/>
          <w:color w:val="000000" w:themeColor="text1"/>
          <w:sz w:val="24"/>
          <w:szCs w:val="24"/>
        </w:rPr>
      </w:pPr>
      <w:r w:rsidRPr="00A3732C">
        <w:rPr>
          <w:rFonts w:ascii="Times New Roman" w:hAnsi="Times New Roman" w:cs="Times New Roman"/>
          <w:color w:val="000000" w:themeColor="text1"/>
          <w:sz w:val="24"/>
          <w:szCs w:val="24"/>
        </w:rPr>
        <w:t>Termin przystąpienia do odbioru końcowego</w:t>
      </w:r>
      <w:r w:rsidR="008352EE" w:rsidRPr="00A3732C">
        <w:rPr>
          <w:rFonts w:ascii="Times New Roman" w:hAnsi="Times New Roman" w:cs="Times New Roman"/>
          <w:color w:val="000000" w:themeColor="text1"/>
          <w:sz w:val="24"/>
          <w:szCs w:val="24"/>
        </w:rPr>
        <w:t xml:space="preserve"> </w:t>
      </w:r>
      <w:r w:rsidRPr="00A3732C">
        <w:rPr>
          <w:rFonts w:ascii="Times New Roman" w:hAnsi="Times New Roman" w:cs="Times New Roman"/>
          <w:color w:val="000000" w:themeColor="text1"/>
          <w:sz w:val="24"/>
          <w:szCs w:val="24"/>
        </w:rPr>
        <w:t xml:space="preserve">ustalony zostanie między Stronami w ciągu 3 dni roboczych od </w:t>
      </w:r>
      <w:r w:rsidR="00E7669C" w:rsidRPr="00A3732C">
        <w:rPr>
          <w:rFonts w:ascii="Times New Roman" w:hAnsi="Times New Roman" w:cs="Times New Roman"/>
          <w:color w:val="000000" w:themeColor="text1"/>
          <w:sz w:val="24"/>
          <w:szCs w:val="24"/>
        </w:rPr>
        <w:t xml:space="preserve">złożenia </w:t>
      </w:r>
      <w:r w:rsidR="00D67904" w:rsidRPr="00A3732C">
        <w:rPr>
          <w:rFonts w:ascii="Times New Roman" w:hAnsi="Times New Roman" w:cs="Times New Roman"/>
          <w:color w:val="000000" w:themeColor="text1"/>
          <w:sz w:val="24"/>
          <w:szCs w:val="24"/>
        </w:rPr>
        <w:t>zgłoszenia</w:t>
      </w:r>
      <w:r w:rsidR="00E7669C" w:rsidRPr="00A3732C">
        <w:rPr>
          <w:rFonts w:ascii="Times New Roman" w:hAnsi="Times New Roman" w:cs="Times New Roman"/>
          <w:color w:val="000000" w:themeColor="text1"/>
          <w:sz w:val="24"/>
          <w:szCs w:val="24"/>
        </w:rPr>
        <w:t xml:space="preserve"> </w:t>
      </w:r>
      <w:r w:rsidR="008E48BC" w:rsidRPr="00A3732C">
        <w:rPr>
          <w:rFonts w:ascii="Times New Roman" w:hAnsi="Times New Roman" w:cs="Times New Roman"/>
          <w:color w:val="000000" w:themeColor="text1"/>
          <w:sz w:val="24"/>
          <w:szCs w:val="24"/>
        </w:rPr>
        <w:t>Wykonawcy</w:t>
      </w:r>
      <w:r w:rsidRPr="00A3732C">
        <w:rPr>
          <w:rFonts w:ascii="Times New Roman" w:hAnsi="Times New Roman" w:cs="Times New Roman"/>
          <w:color w:val="000000" w:themeColor="text1"/>
          <w:sz w:val="24"/>
          <w:szCs w:val="24"/>
        </w:rPr>
        <w:t xml:space="preserve">. </w:t>
      </w:r>
    </w:p>
    <w:p w14:paraId="556C9273" w14:textId="0160AE5C" w:rsidR="002B122B" w:rsidRPr="00A3732C" w:rsidRDefault="002B122B" w:rsidP="00475E42">
      <w:pPr>
        <w:pStyle w:val="Heading2"/>
        <w:numPr>
          <w:ilvl w:val="0"/>
          <w:numId w:val="18"/>
        </w:numPr>
        <w:suppressAutoHyphens/>
        <w:autoSpaceDE w:val="0"/>
        <w:autoSpaceDN w:val="0"/>
        <w:adjustRightInd w:val="0"/>
        <w:spacing w:after="0" w:line="276" w:lineRule="auto"/>
        <w:contextualSpacing/>
        <w:rPr>
          <w:rFonts w:ascii="Times New Roman" w:hAnsi="Times New Roman" w:cs="Times New Roman"/>
          <w:color w:val="000000" w:themeColor="text1"/>
          <w:sz w:val="24"/>
          <w:szCs w:val="24"/>
        </w:rPr>
      </w:pPr>
      <w:r w:rsidRPr="00A3732C">
        <w:rPr>
          <w:rFonts w:ascii="Times New Roman" w:hAnsi="Times New Roman" w:cs="Times New Roman"/>
          <w:color w:val="000000" w:themeColor="text1"/>
          <w:sz w:val="24"/>
          <w:szCs w:val="24"/>
        </w:rPr>
        <w:t>Z czynności odbioru końcowego</w:t>
      </w:r>
      <w:r w:rsidR="008352EE" w:rsidRPr="00A3732C">
        <w:rPr>
          <w:rFonts w:ascii="Times New Roman" w:hAnsi="Times New Roman" w:cs="Times New Roman"/>
          <w:color w:val="000000" w:themeColor="text1"/>
          <w:sz w:val="24"/>
          <w:szCs w:val="24"/>
        </w:rPr>
        <w:t xml:space="preserve"> </w:t>
      </w:r>
      <w:r w:rsidRPr="00A3732C">
        <w:rPr>
          <w:rFonts w:ascii="Times New Roman" w:hAnsi="Times New Roman" w:cs="Times New Roman"/>
          <w:color w:val="000000" w:themeColor="text1"/>
          <w:sz w:val="24"/>
          <w:szCs w:val="24"/>
        </w:rPr>
        <w:t xml:space="preserve">sporządzony zostanie protokół podpisany przez obie Strony. Protokół stanowić będzie załącznik do faktury końcowej. Termin podpisania protokołu odbioru końcowego robót lub zgłoszenia zastrzeżeń, co do prawidłowego wykonania przedmiotu niniejszej </w:t>
      </w:r>
      <w:r w:rsidR="00491F81" w:rsidRPr="00A3732C">
        <w:rPr>
          <w:rFonts w:ascii="Times New Roman" w:hAnsi="Times New Roman" w:cs="Times New Roman"/>
          <w:color w:val="000000" w:themeColor="text1"/>
          <w:sz w:val="24"/>
          <w:szCs w:val="24"/>
        </w:rPr>
        <w:t>u</w:t>
      </w:r>
      <w:r w:rsidRPr="00A3732C">
        <w:rPr>
          <w:rFonts w:ascii="Times New Roman" w:hAnsi="Times New Roman" w:cs="Times New Roman"/>
          <w:color w:val="000000" w:themeColor="text1"/>
          <w:sz w:val="24"/>
          <w:szCs w:val="24"/>
        </w:rPr>
        <w:t xml:space="preserve">mowy, wynosi pięć dni roboczych, licząc od dnia przystąpienia do odbioru końcowego. </w:t>
      </w:r>
    </w:p>
    <w:p w14:paraId="413B3C50" w14:textId="292CAABF" w:rsidR="002B122B" w:rsidRPr="00A3732C" w:rsidRDefault="002B122B" w:rsidP="00475E42">
      <w:pPr>
        <w:pStyle w:val="Heading2"/>
        <w:numPr>
          <w:ilvl w:val="0"/>
          <w:numId w:val="18"/>
        </w:numPr>
        <w:suppressAutoHyphens/>
        <w:autoSpaceDE w:val="0"/>
        <w:autoSpaceDN w:val="0"/>
        <w:adjustRightInd w:val="0"/>
        <w:spacing w:after="0" w:line="276" w:lineRule="auto"/>
        <w:contextualSpacing/>
        <w:rPr>
          <w:rFonts w:ascii="Times New Roman" w:hAnsi="Times New Roman" w:cs="Times New Roman"/>
          <w:color w:val="000000" w:themeColor="text1"/>
          <w:sz w:val="24"/>
          <w:szCs w:val="24"/>
        </w:rPr>
      </w:pPr>
      <w:r w:rsidRPr="00A3732C">
        <w:rPr>
          <w:rFonts w:ascii="Times New Roman" w:hAnsi="Times New Roman" w:cs="Times New Roman"/>
          <w:color w:val="000000" w:themeColor="text1"/>
          <w:sz w:val="24"/>
          <w:szCs w:val="24"/>
        </w:rPr>
        <w:t xml:space="preserve">W przypadku pisemnych zastrzeżeń Zamawiającego, co do prawidłowego wykonania przedmiotu niniejszej </w:t>
      </w:r>
      <w:r w:rsidR="00491F81" w:rsidRPr="00A3732C">
        <w:rPr>
          <w:rFonts w:ascii="Times New Roman" w:hAnsi="Times New Roman" w:cs="Times New Roman"/>
          <w:color w:val="000000" w:themeColor="text1"/>
          <w:sz w:val="24"/>
          <w:szCs w:val="24"/>
        </w:rPr>
        <w:t>u</w:t>
      </w:r>
      <w:r w:rsidRPr="00A3732C">
        <w:rPr>
          <w:rFonts w:ascii="Times New Roman" w:hAnsi="Times New Roman" w:cs="Times New Roman"/>
          <w:color w:val="000000" w:themeColor="text1"/>
          <w:sz w:val="24"/>
          <w:szCs w:val="24"/>
        </w:rPr>
        <w:t xml:space="preserve">mowy, Zamawiający określi szczegółowo te zastrzeżenia </w:t>
      </w:r>
      <w:r w:rsidR="00F20703" w:rsidRPr="00A3732C">
        <w:rPr>
          <w:rFonts w:ascii="Times New Roman" w:hAnsi="Times New Roman" w:cs="Times New Roman"/>
          <w:color w:val="000000" w:themeColor="text1"/>
          <w:sz w:val="24"/>
          <w:szCs w:val="24"/>
        </w:rPr>
        <w:br/>
      </w:r>
      <w:r w:rsidRPr="00A3732C">
        <w:rPr>
          <w:rFonts w:ascii="Times New Roman" w:hAnsi="Times New Roman" w:cs="Times New Roman"/>
          <w:color w:val="000000" w:themeColor="text1"/>
          <w:sz w:val="24"/>
          <w:szCs w:val="24"/>
        </w:rPr>
        <w:t xml:space="preserve">i wyznaczy Wykonawcy dodatkowy termin do prawidłowego wykonania przedmiotu niniejszej </w:t>
      </w:r>
      <w:r w:rsidR="00491F81" w:rsidRPr="00A3732C">
        <w:rPr>
          <w:rFonts w:ascii="Times New Roman" w:hAnsi="Times New Roman" w:cs="Times New Roman"/>
          <w:color w:val="000000" w:themeColor="text1"/>
          <w:sz w:val="24"/>
          <w:szCs w:val="24"/>
        </w:rPr>
        <w:t>u</w:t>
      </w:r>
      <w:r w:rsidRPr="00A3732C">
        <w:rPr>
          <w:rFonts w:ascii="Times New Roman" w:hAnsi="Times New Roman" w:cs="Times New Roman"/>
          <w:color w:val="000000" w:themeColor="text1"/>
          <w:sz w:val="24"/>
          <w:szCs w:val="24"/>
        </w:rPr>
        <w:t xml:space="preserve">mowy. Po upływie dodatkowego terminu Strony przystępują do odbioru końcowego odpowiednio w terminie określonym w ust </w:t>
      </w:r>
      <w:r w:rsidR="00CF7308" w:rsidRPr="00A3732C">
        <w:rPr>
          <w:rFonts w:ascii="Times New Roman" w:hAnsi="Times New Roman" w:cs="Times New Roman"/>
          <w:color w:val="000000" w:themeColor="text1"/>
          <w:sz w:val="24"/>
          <w:szCs w:val="24"/>
        </w:rPr>
        <w:t>3</w:t>
      </w:r>
      <w:r w:rsidRPr="00A3732C">
        <w:rPr>
          <w:rFonts w:ascii="Times New Roman" w:hAnsi="Times New Roman" w:cs="Times New Roman"/>
          <w:color w:val="000000" w:themeColor="text1"/>
          <w:sz w:val="24"/>
          <w:szCs w:val="24"/>
        </w:rPr>
        <w:t xml:space="preserve"> niniejszego paragrafu. </w:t>
      </w:r>
    </w:p>
    <w:p w14:paraId="1885B08B" w14:textId="04091F65" w:rsidR="002B122B" w:rsidRPr="00A3732C" w:rsidRDefault="002B122B" w:rsidP="00475E42">
      <w:pPr>
        <w:pStyle w:val="Heading2"/>
        <w:numPr>
          <w:ilvl w:val="0"/>
          <w:numId w:val="18"/>
        </w:numPr>
        <w:suppressAutoHyphens/>
        <w:autoSpaceDE w:val="0"/>
        <w:autoSpaceDN w:val="0"/>
        <w:adjustRightInd w:val="0"/>
        <w:spacing w:after="0" w:line="276" w:lineRule="auto"/>
        <w:contextualSpacing/>
        <w:rPr>
          <w:rFonts w:ascii="Times New Roman" w:hAnsi="Times New Roman" w:cs="Times New Roman"/>
          <w:color w:val="000000" w:themeColor="text1"/>
          <w:sz w:val="24"/>
          <w:szCs w:val="24"/>
        </w:rPr>
      </w:pPr>
      <w:r w:rsidRPr="00A3732C">
        <w:rPr>
          <w:rFonts w:ascii="Times New Roman" w:hAnsi="Times New Roman" w:cs="Times New Roman"/>
          <w:color w:val="000000" w:themeColor="text1"/>
          <w:sz w:val="24"/>
          <w:szCs w:val="24"/>
        </w:rPr>
        <w:t xml:space="preserve">Wraz z podpisaniem protokołu odbioru końcowego robót Wykonawca przekaże Zamawiającemu dokumentację powykonawczą wraz z niezbędnymi dokumentami, </w:t>
      </w:r>
      <w:r w:rsidR="00F20703" w:rsidRPr="00A3732C">
        <w:rPr>
          <w:rFonts w:ascii="Times New Roman" w:hAnsi="Times New Roman" w:cs="Times New Roman"/>
          <w:color w:val="000000" w:themeColor="text1"/>
          <w:sz w:val="24"/>
          <w:szCs w:val="24"/>
        </w:rPr>
        <w:br/>
      </w:r>
      <w:r w:rsidRPr="00A3732C">
        <w:rPr>
          <w:rFonts w:ascii="Times New Roman" w:hAnsi="Times New Roman" w:cs="Times New Roman"/>
          <w:color w:val="000000" w:themeColor="text1"/>
          <w:sz w:val="24"/>
          <w:szCs w:val="24"/>
        </w:rPr>
        <w:t xml:space="preserve">w szczególności takimi jak: protokoły odbiorów, </w:t>
      </w:r>
      <w:r w:rsidR="0032012E" w:rsidRPr="00A3732C">
        <w:rPr>
          <w:rFonts w:ascii="Times New Roman" w:hAnsi="Times New Roman" w:cs="Times New Roman"/>
          <w:color w:val="000000" w:themeColor="text1"/>
          <w:sz w:val="24"/>
          <w:szCs w:val="24"/>
        </w:rPr>
        <w:t>atesty, deklaracje zgodności.</w:t>
      </w:r>
    </w:p>
    <w:p w14:paraId="5BD2720D" w14:textId="77777777" w:rsidR="002B122B" w:rsidRPr="00A3732C" w:rsidRDefault="002B122B" w:rsidP="00475E42">
      <w:pPr>
        <w:pStyle w:val="Heading2"/>
        <w:numPr>
          <w:ilvl w:val="0"/>
          <w:numId w:val="0"/>
        </w:numPr>
        <w:suppressAutoHyphens/>
        <w:autoSpaceDE w:val="0"/>
        <w:autoSpaceDN w:val="0"/>
        <w:adjustRightInd w:val="0"/>
        <w:spacing w:after="0" w:line="276" w:lineRule="auto"/>
        <w:ind w:left="360"/>
        <w:contextualSpacing/>
        <w:rPr>
          <w:rFonts w:ascii="Times New Roman" w:hAnsi="Times New Roman" w:cs="Times New Roman"/>
          <w:color w:val="000000" w:themeColor="text1"/>
          <w:sz w:val="24"/>
          <w:szCs w:val="24"/>
          <w:u w:val="single"/>
        </w:rPr>
      </w:pPr>
    </w:p>
    <w:p w14:paraId="18B25B73" w14:textId="639CA44C" w:rsidR="002B122B" w:rsidRPr="00A3732C" w:rsidRDefault="001861B3" w:rsidP="00475E42">
      <w:pPr>
        <w:keepNext/>
        <w:tabs>
          <w:tab w:val="left" w:pos="708"/>
        </w:tabs>
        <w:spacing w:after="0"/>
        <w:ind w:left="567" w:hanging="454"/>
        <w:contextualSpacing/>
        <w:jc w:val="center"/>
        <w:outlineLvl w:val="0"/>
        <w:rPr>
          <w:rFonts w:ascii="Times New Roman" w:eastAsia="SimSun" w:hAnsi="Times New Roman"/>
          <w:b/>
          <w:color w:val="000000" w:themeColor="text1"/>
          <w:sz w:val="24"/>
          <w:szCs w:val="24"/>
          <w:lang w:eastAsia="zh-CN"/>
        </w:rPr>
      </w:pPr>
      <w:r w:rsidRPr="00A3732C">
        <w:rPr>
          <w:rFonts w:ascii="Times New Roman" w:eastAsia="SimSun" w:hAnsi="Times New Roman"/>
          <w:b/>
          <w:color w:val="000000" w:themeColor="text1"/>
          <w:sz w:val="24"/>
          <w:szCs w:val="24"/>
          <w:lang w:eastAsia="zh-CN"/>
        </w:rPr>
        <w:t>§ 5</w:t>
      </w:r>
    </w:p>
    <w:p w14:paraId="56641A0B" w14:textId="436C071C" w:rsidR="004C6665" w:rsidRPr="00A3732C" w:rsidRDefault="004C6665" w:rsidP="00475E42">
      <w:pPr>
        <w:keepNext/>
        <w:tabs>
          <w:tab w:val="left" w:pos="708"/>
        </w:tabs>
        <w:spacing w:after="0"/>
        <w:ind w:left="567" w:hanging="454"/>
        <w:contextualSpacing/>
        <w:jc w:val="center"/>
        <w:outlineLvl w:val="0"/>
        <w:rPr>
          <w:rFonts w:ascii="Times New Roman" w:eastAsia="SimSun" w:hAnsi="Times New Roman"/>
          <w:b/>
          <w:color w:val="000000" w:themeColor="text1"/>
          <w:sz w:val="24"/>
          <w:szCs w:val="24"/>
          <w:lang w:eastAsia="zh-CN"/>
        </w:rPr>
      </w:pPr>
      <w:r w:rsidRPr="00A3732C">
        <w:rPr>
          <w:rFonts w:ascii="Times New Roman" w:eastAsia="SimSun" w:hAnsi="Times New Roman"/>
          <w:b/>
          <w:color w:val="000000" w:themeColor="text1"/>
          <w:sz w:val="24"/>
          <w:szCs w:val="24"/>
          <w:lang w:eastAsia="zh-CN"/>
        </w:rPr>
        <w:t>Wynagrodzenie</w:t>
      </w:r>
    </w:p>
    <w:p w14:paraId="64928246" w14:textId="77777777" w:rsidR="004C6665" w:rsidRPr="005328D6" w:rsidRDefault="004C6665" w:rsidP="00475E42">
      <w:pPr>
        <w:keepNext/>
        <w:tabs>
          <w:tab w:val="left" w:pos="708"/>
        </w:tabs>
        <w:spacing w:after="0"/>
        <w:ind w:left="567" w:hanging="454"/>
        <w:contextualSpacing/>
        <w:jc w:val="center"/>
        <w:outlineLvl w:val="0"/>
        <w:rPr>
          <w:rFonts w:ascii="Times New Roman" w:eastAsia="SimSun" w:hAnsi="Times New Roman"/>
          <w:b/>
          <w:color w:val="000000" w:themeColor="text1"/>
          <w:sz w:val="24"/>
          <w:szCs w:val="24"/>
          <w:lang w:eastAsia="zh-CN"/>
        </w:rPr>
      </w:pPr>
    </w:p>
    <w:p w14:paraId="79D73FE5" w14:textId="68052D95" w:rsidR="005328D6" w:rsidRPr="005328D6" w:rsidRDefault="005328D6" w:rsidP="005328D6">
      <w:pPr>
        <w:pStyle w:val="Akapitzlist"/>
        <w:numPr>
          <w:ilvl w:val="0"/>
          <w:numId w:val="50"/>
        </w:numPr>
        <w:suppressAutoHyphens w:val="0"/>
        <w:spacing w:after="160" w:line="276" w:lineRule="auto"/>
        <w:jc w:val="both"/>
        <w:rPr>
          <w:sz w:val="24"/>
          <w:szCs w:val="24"/>
        </w:rPr>
      </w:pPr>
      <w:r w:rsidRPr="005328D6">
        <w:rPr>
          <w:sz w:val="24"/>
          <w:szCs w:val="24"/>
        </w:rPr>
        <w:t>Strony zgodnie postanawiają, że za należyte wykonanie robót stanowiących przedmiot niniejszej Umowy Wykonawcy przysługuje wynagrodzenie w wysokości netto _______________ zł (słownie: _______________ złotych). Wynagrodzenie to obejmuje całkowity koszt realizacji przedmiotu Umowy, w tym wszelkie koszty materiałów, sprzętu, transportu, ubezpieczeń, podatków, opłat administracyjnych, a także wynagrodzenia pracowników i podwykonawców. Do wynagrodzenia netto dolicza się podatek od towarów i usług (VAT) w obowiązującej stawce 23%, co daje kwotę podatku VAT w wysokości _______________ zł (słownie: _______________ złotych). Łączna kwota wynagrodzenia brutto wynosi _______________ zł (słownie: _______________ złotych).</w:t>
      </w:r>
    </w:p>
    <w:p w14:paraId="51BB3957" w14:textId="29B2A744" w:rsidR="005328D6" w:rsidRPr="005328D6" w:rsidRDefault="005328D6" w:rsidP="005328D6">
      <w:pPr>
        <w:pStyle w:val="Akapitzlist"/>
        <w:numPr>
          <w:ilvl w:val="0"/>
          <w:numId w:val="50"/>
        </w:numPr>
        <w:suppressAutoHyphens w:val="0"/>
        <w:spacing w:after="160" w:line="276" w:lineRule="auto"/>
        <w:jc w:val="both"/>
        <w:rPr>
          <w:sz w:val="24"/>
          <w:szCs w:val="24"/>
        </w:rPr>
      </w:pPr>
      <w:r w:rsidRPr="005328D6">
        <w:rPr>
          <w:sz w:val="24"/>
          <w:szCs w:val="24"/>
        </w:rPr>
        <w:t>Wynagrodzenie określone w ust. 1 może ulec zmianie wyłącznie w przypadku zmniejszenia zakresu robót, które wynikać będzie z ustaleń Stron, udokumentowanych stosownym aneksem do niniejszej Umowy. Zmniejszenie wynagrodzenia nastąpi proporcjonalnie do faktycznie wykonanych robót i będzie ustalone na podstawie rzeczywistych jednostek obmiarowych, zgodnie z cenami jednostkowymi określonymi w ofercie Wykonawcy (załącznik do Umowy). Wszelkie zmiany w zakresie wynagrodzenia wymagają formy pisemnej pod rygorem nieważności.</w:t>
      </w:r>
    </w:p>
    <w:p w14:paraId="16938FE8" w14:textId="1439E479" w:rsidR="005328D6" w:rsidRPr="005328D6" w:rsidRDefault="005328D6" w:rsidP="005328D6">
      <w:pPr>
        <w:pStyle w:val="Akapitzlist"/>
        <w:numPr>
          <w:ilvl w:val="0"/>
          <w:numId w:val="50"/>
        </w:numPr>
        <w:suppressAutoHyphens w:val="0"/>
        <w:spacing w:after="160" w:line="276" w:lineRule="auto"/>
        <w:jc w:val="both"/>
        <w:rPr>
          <w:sz w:val="24"/>
          <w:szCs w:val="24"/>
        </w:rPr>
      </w:pPr>
      <w:r w:rsidRPr="005328D6">
        <w:rPr>
          <w:sz w:val="24"/>
          <w:szCs w:val="24"/>
        </w:rPr>
        <w:t>W przypadku zmniejszenia zakresu prac, Zamawiający zapłaci Wykonawcy ostateczne wynagrodzenie ustalone na podstawie faktycznie wykonanych robót, zgodnie z opracowanym kosztorysem powykonawczym. Kosztorys ten będzie sporządzony na podstawie jednostek obmiarowych robót faktycznie zrealizowanych oraz zryczałtowanych cen jednostkowych podanych w ofercie Wykonawcy. Ostateczna kwota wynagrodzenia zostanie dostosowana do faktycznego zakresu robót wykonanych przez Wykonawcę, co potwierdza podpisany przez Strony protokół odbioru końcowego.</w:t>
      </w:r>
    </w:p>
    <w:p w14:paraId="36046DD4" w14:textId="77777777" w:rsidR="005328D6" w:rsidRPr="005328D6" w:rsidRDefault="005328D6" w:rsidP="005328D6">
      <w:pPr>
        <w:pStyle w:val="Akapitzlist"/>
        <w:numPr>
          <w:ilvl w:val="0"/>
          <w:numId w:val="50"/>
        </w:numPr>
        <w:suppressAutoHyphens w:val="0"/>
        <w:spacing w:after="160" w:line="276" w:lineRule="auto"/>
        <w:jc w:val="both"/>
        <w:rPr>
          <w:sz w:val="24"/>
          <w:szCs w:val="24"/>
        </w:rPr>
      </w:pPr>
      <w:r w:rsidRPr="005328D6">
        <w:rPr>
          <w:sz w:val="24"/>
          <w:szCs w:val="24"/>
        </w:rPr>
        <w:lastRenderedPageBreak/>
        <w:t>Wynagrodzenie będzie płatne przez Zamawiającego w formie przelewu bankowego na rachunek Wykonawcy wskazany w fakturze VAT, w terminie 14 dni od daty doręczenia prawidłowo wystawionej faktury, przy czym faktura może być wystawiona dopiero po dokonaniu przez Zamawiającego odbioru robót, zgodnie z § 5 ust. 1.3 niniejszej Umowy. Wykonawca zobowiązany jest do wystawienia faktury w kwocie zgodnej z ostatecznym wynagrodzeniem ustalonym na podstawie faktycznego zakresu wykonanych robót, potwierdzonego w protokole odbioru.</w:t>
      </w:r>
    </w:p>
    <w:p w14:paraId="62F640D8" w14:textId="77777777" w:rsidR="005328D6" w:rsidRPr="005328D6" w:rsidRDefault="005328D6" w:rsidP="005328D6">
      <w:pPr>
        <w:pStyle w:val="Akapitzlist"/>
        <w:numPr>
          <w:ilvl w:val="0"/>
          <w:numId w:val="50"/>
        </w:numPr>
        <w:suppressAutoHyphens w:val="0"/>
        <w:spacing w:after="160" w:line="276" w:lineRule="auto"/>
        <w:jc w:val="both"/>
        <w:rPr>
          <w:sz w:val="24"/>
          <w:szCs w:val="24"/>
        </w:rPr>
      </w:pPr>
      <w:r w:rsidRPr="005328D6">
        <w:rPr>
          <w:sz w:val="24"/>
          <w:szCs w:val="24"/>
        </w:rPr>
        <w:t>Zamawiający zobowiązuje się do uregulowania wynagrodzenia należnego Wykonawcy z tytułu realizacji przedmiotu niniejszej Umowy z zastosowaniem mechanizmu podzielonej płatności (</w:t>
      </w:r>
      <w:proofErr w:type="spellStart"/>
      <w:r w:rsidRPr="005328D6">
        <w:rPr>
          <w:sz w:val="24"/>
          <w:szCs w:val="24"/>
        </w:rPr>
        <w:t>split</w:t>
      </w:r>
      <w:proofErr w:type="spellEnd"/>
      <w:r w:rsidRPr="005328D6">
        <w:rPr>
          <w:sz w:val="24"/>
          <w:szCs w:val="24"/>
        </w:rPr>
        <w:t xml:space="preserve"> </w:t>
      </w:r>
      <w:proofErr w:type="spellStart"/>
      <w:r w:rsidRPr="005328D6">
        <w:rPr>
          <w:sz w:val="24"/>
          <w:szCs w:val="24"/>
        </w:rPr>
        <w:t>payment</w:t>
      </w:r>
      <w:proofErr w:type="spellEnd"/>
      <w:r w:rsidRPr="005328D6">
        <w:rPr>
          <w:sz w:val="24"/>
          <w:szCs w:val="24"/>
        </w:rPr>
        <w:t>), zgodnie z przepisami ustawy z dnia 11 marca 2004 r. o podatku od towarów i usług (</w:t>
      </w:r>
      <w:proofErr w:type="spellStart"/>
      <w:r w:rsidRPr="005328D6">
        <w:rPr>
          <w:sz w:val="24"/>
          <w:szCs w:val="24"/>
        </w:rPr>
        <w:t>t.j</w:t>
      </w:r>
      <w:proofErr w:type="spellEnd"/>
      <w:r w:rsidRPr="005328D6">
        <w:rPr>
          <w:sz w:val="24"/>
          <w:szCs w:val="24"/>
        </w:rPr>
        <w:t xml:space="preserve">. Dz.U. z 2023 r. poz. 1570 z </w:t>
      </w:r>
      <w:proofErr w:type="spellStart"/>
      <w:r w:rsidRPr="005328D6">
        <w:rPr>
          <w:sz w:val="24"/>
          <w:szCs w:val="24"/>
        </w:rPr>
        <w:t>późn</w:t>
      </w:r>
      <w:proofErr w:type="spellEnd"/>
      <w:r w:rsidRPr="005328D6">
        <w:rPr>
          <w:sz w:val="24"/>
          <w:szCs w:val="24"/>
        </w:rPr>
        <w:t>. zm.).</w:t>
      </w:r>
    </w:p>
    <w:p w14:paraId="1C228EB7" w14:textId="77777777" w:rsidR="005328D6" w:rsidRPr="005328D6" w:rsidRDefault="005328D6" w:rsidP="005328D6">
      <w:pPr>
        <w:pStyle w:val="Akapitzlist"/>
        <w:numPr>
          <w:ilvl w:val="0"/>
          <w:numId w:val="50"/>
        </w:numPr>
        <w:suppressAutoHyphens w:val="0"/>
        <w:spacing w:after="160" w:line="276" w:lineRule="auto"/>
        <w:jc w:val="both"/>
        <w:rPr>
          <w:sz w:val="24"/>
          <w:szCs w:val="24"/>
        </w:rPr>
      </w:pPr>
      <w:r w:rsidRPr="005328D6">
        <w:rPr>
          <w:sz w:val="24"/>
          <w:szCs w:val="24"/>
        </w:rPr>
        <w:t>Wynagrodzenie, o którym mowa w § 5 ust. 1, zostanie przelane na rachunek bankowy Wykonawcy wskazany w fakturze VAT, przy czym płatność zostanie dokonana w następujący sposób:</w:t>
      </w:r>
    </w:p>
    <w:p w14:paraId="74C9B9B3" w14:textId="77777777" w:rsidR="005328D6" w:rsidRPr="005328D6" w:rsidRDefault="005328D6" w:rsidP="005328D6">
      <w:pPr>
        <w:pStyle w:val="Akapitzlist"/>
        <w:numPr>
          <w:ilvl w:val="1"/>
          <w:numId w:val="50"/>
        </w:numPr>
        <w:suppressAutoHyphens w:val="0"/>
        <w:spacing w:after="160" w:line="276" w:lineRule="auto"/>
        <w:jc w:val="both"/>
        <w:rPr>
          <w:sz w:val="24"/>
          <w:szCs w:val="24"/>
        </w:rPr>
      </w:pPr>
      <w:r w:rsidRPr="005328D6">
        <w:rPr>
          <w:sz w:val="24"/>
          <w:szCs w:val="24"/>
        </w:rPr>
        <w:t>Kwota netto należna Wykonawcy z tytułu wykonanych robót zostanie przelana na rachunek rozliczeniowy Wykonawcy, wskazany w fakturze VAT, w kwocie wynikającej z faktury VAT;</w:t>
      </w:r>
    </w:p>
    <w:p w14:paraId="79E60335" w14:textId="77777777" w:rsidR="005328D6" w:rsidRPr="005328D6" w:rsidRDefault="005328D6" w:rsidP="005328D6">
      <w:pPr>
        <w:pStyle w:val="Akapitzlist"/>
        <w:numPr>
          <w:ilvl w:val="1"/>
          <w:numId w:val="50"/>
        </w:numPr>
        <w:suppressAutoHyphens w:val="0"/>
        <w:spacing w:after="160" w:line="276" w:lineRule="auto"/>
        <w:jc w:val="both"/>
        <w:rPr>
          <w:sz w:val="24"/>
          <w:szCs w:val="24"/>
        </w:rPr>
      </w:pPr>
      <w:r w:rsidRPr="005328D6">
        <w:rPr>
          <w:sz w:val="24"/>
          <w:szCs w:val="24"/>
        </w:rPr>
        <w:t>Kwota podatku od towarów i usług (VAT) zostanie przekazana na dedykowany rachunek VAT Wykonawcy, prowadzony przez bank lub spółdzielczą kasę oszczędnościowo-kredytową, zgodnie z przepisami dotyczącymi mechanizmu podzielonej płatności.</w:t>
      </w:r>
    </w:p>
    <w:p w14:paraId="0815F9C6" w14:textId="77777777" w:rsidR="005328D6" w:rsidRPr="005328D6" w:rsidRDefault="005328D6" w:rsidP="005328D6">
      <w:pPr>
        <w:pStyle w:val="Akapitzlist"/>
        <w:numPr>
          <w:ilvl w:val="0"/>
          <w:numId w:val="50"/>
        </w:numPr>
        <w:suppressAutoHyphens w:val="0"/>
        <w:spacing w:after="160" w:line="276" w:lineRule="auto"/>
        <w:jc w:val="both"/>
        <w:rPr>
          <w:sz w:val="24"/>
          <w:szCs w:val="24"/>
        </w:rPr>
      </w:pPr>
      <w:r w:rsidRPr="005328D6">
        <w:rPr>
          <w:sz w:val="24"/>
          <w:szCs w:val="24"/>
        </w:rPr>
        <w:t>Wykonawca zobowiązuje się do wystawiania faktur VAT z uwzględnieniem klauzuli "mechanizm podzielonej płatności", co jest zgodne z obowiązującymi przepisami prawa, w szczególności w przypadku, gdy wartość brutto faktury przekracza kwotę 15 000 zł lub gdy faktura dotyczy towarów lub usług, które objęte są obowiązkowym stosowaniem mechanizmu podzielonej płatności.</w:t>
      </w:r>
    </w:p>
    <w:p w14:paraId="4E1BDB99" w14:textId="77777777" w:rsidR="005328D6" w:rsidRPr="005328D6" w:rsidRDefault="005328D6" w:rsidP="005328D6">
      <w:pPr>
        <w:pStyle w:val="Akapitzlist"/>
        <w:numPr>
          <w:ilvl w:val="0"/>
          <w:numId w:val="50"/>
        </w:numPr>
        <w:suppressAutoHyphens w:val="0"/>
        <w:spacing w:after="160" w:line="276" w:lineRule="auto"/>
        <w:jc w:val="both"/>
        <w:rPr>
          <w:sz w:val="24"/>
          <w:szCs w:val="24"/>
        </w:rPr>
      </w:pPr>
      <w:r w:rsidRPr="005328D6">
        <w:rPr>
          <w:sz w:val="24"/>
          <w:szCs w:val="24"/>
        </w:rPr>
        <w:t>Strony zgodnie oświadczają, że brak zastosowania mechanizmu podzielonej płatności przez Zamawiającego, gdy jest to wymagane przepisami prawa, stanowić będzie podstawę do wstrzymania płatności wynagrodzenia do czasu dokonania prawidłowej płatności w ramach mechanizmu podzielonej płatności.</w:t>
      </w:r>
    </w:p>
    <w:p w14:paraId="1DC45F0A" w14:textId="77777777" w:rsidR="005328D6" w:rsidRPr="005328D6" w:rsidRDefault="005328D6" w:rsidP="005328D6">
      <w:pPr>
        <w:pStyle w:val="Akapitzlist"/>
        <w:numPr>
          <w:ilvl w:val="0"/>
          <w:numId w:val="50"/>
        </w:numPr>
        <w:suppressAutoHyphens w:val="0"/>
        <w:spacing w:after="160" w:line="276" w:lineRule="auto"/>
        <w:jc w:val="both"/>
        <w:rPr>
          <w:sz w:val="24"/>
          <w:szCs w:val="24"/>
        </w:rPr>
      </w:pPr>
      <w:r w:rsidRPr="005328D6">
        <w:rPr>
          <w:sz w:val="24"/>
          <w:szCs w:val="24"/>
        </w:rPr>
        <w:t>W przypadku, gdy Wykonawca nie wskazał rachunku VAT lub nie posiada rachunku rozliczeniowego zgodnego z wymogami mechanizmu podzielonej płatności, Zamawiający może wstrzymać płatność do czasu przedstawienia przez Wykonawcę prawidłowych danych niezbędnych do przeprowadzenia płatności.</w:t>
      </w:r>
    </w:p>
    <w:p w14:paraId="66881F81" w14:textId="117ED009" w:rsidR="00931098" w:rsidRPr="00A3732C" w:rsidRDefault="005328D6" w:rsidP="005328D6">
      <w:pPr>
        <w:suppressAutoHyphens/>
        <w:spacing w:after="0"/>
        <w:contextualSpacing/>
        <w:jc w:val="both"/>
        <w:rPr>
          <w:rFonts w:ascii="Times New Roman" w:hAnsi="Times New Roman"/>
          <w:color w:val="000000" w:themeColor="text1"/>
          <w:sz w:val="24"/>
          <w:szCs w:val="24"/>
        </w:rPr>
      </w:pPr>
      <w:r w:rsidRPr="005328D6">
        <w:rPr>
          <w:rFonts w:ascii="Times New Roman" w:hAnsi="Times New Roman"/>
          <w:sz w:val="24"/>
          <w:szCs w:val="24"/>
        </w:rPr>
        <w:t>Wszelkie koszty związane z otwarciem i prowadzeniem rachunku VAT przez Wykonawcę pokrywa Wykonawca, a Zamawiający nie ponosi odpowiedzialności za ewentualne opóźnienia w realizacji płatności wynikające z nieprawidłowości związanych z rachunkiem VAT Wykonawcy</w:t>
      </w:r>
      <w:r w:rsidRPr="001E077A">
        <w:rPr>
          <w:rFonts w:ascii="Arial" w:hAnsi="Arial" w:cs="Arial"/>
        </w:rPr>
        <w:t>.</w:t>
      </w:r>
    </w:p>
    <w:p w14:paraId="6191A878" w14:textId="77777777" w:rsidR="00931098" w:rsidRPr="00A3732C" w:rsidRDefault="00931098" w:rsidP="005328D6">
      <w:pPr>
        <w:suppressAutoHyphens/>
        <w:spacing w:after="0"/>
        <w:contextualSpacing/>
        <w:jc w:val="both"/>
        <w:rPr>
          <w:rFonts w:ascii="Times New Roman" w:hAnsi="Times New Roman"/>
          <w:color w:val="000000" w:themeColor="text1"/>
          <w:sz w:val="24"/>
          <w:szCs w:val="24"/>
        </w:rPr>
      </w:pPr>
    </w:p>
    <w:p w14:paraId="07F45EBD" w14:textId="77777777" w:rsidR="00931098" w:rsidRDefault="00931098" w:rsidP="00475E42">
      <w:pPr>
        <w:suppressAutoHyphens/>
        <w:spacing w:after="0"/>
        <w:contextualSpacing/>
        <w:jc w:val="both"/>
        <w:rPr>
          <w:rFonts w:ascii="Times New Roman" w:hAnsi="Times New Roman"/>
          <w:color w:val="000000" w:themeColor="text1"/>
          <w:sz w:val="24"/>
          <w:szCs w:val="24"/>
        </w:rPr>
      </w:pPr>
    </w:p>
    <w:p w14:paraId="6F7788CC" w14:textId="77777777" w:rsidR="005328D6" w:rsidRDefault="005328D6" w:rsidP="00475E42">
      <w:pPr>
        <w:suppressAutoHyphens/>
        <w:spacing w:after="0"/>
        <w:contextualSpacing/>
        <w:jc w:val="both"/>
        <w:rPr>
          <w:rFonts w:ascii="Times New Roman" w:hAnsi="Times New Roman"/>
          <w:color w:val="000000" w:themeColor="text1"/>
          <w:sz w:val="24"/>
          <w:szCs w:val="24"/>
        </w:rPr>
      </w:pPr>
    </w:p>
    <w:p w14:paraId="2E114CAA" w14:textId="2979FCF4" w:rsidR="005328D6" w:rsidRDefault="005328D6" w:rsidP="00475E42">
      <w:pPr>
        <w:suppressAutoHyphens/>
        <w:spacing w:after="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0</w:t>
      </w:r>
    </w:p>
    <w:p w14:paraId="4C0CFE06" w14:textId="77777777" w:rsidR="005328D6" w:rsidRPr="00A3732C" w:rsidRDefault="005328D6" w:rsidP="00475E42">
      <w:pPr>
        <w:suppressAutoHyphens/>
        <w:spacing w:after="0"/>
        <w:contextualSpacing/>
        <w:jc w:val="both"/>
        <w:rPr>
          <w:rFonts w:ascii="Times New Roman" w:hAnsi="Times New Roman"/>
          <w:color w:val="000000" w:themeColor="text1"/>
          <w:sz w:val="24"/>
          <w:szCs w:val="24"/>
        </w:rPr>
      </w:pPr>
    </w:p>
    <w:p w14:paraId="59469637" w14:textId="77777777" w:rsidR="00931098" w:rsidRPr="00A3732C" w:rsidRDefault="00931098" w:rsidP="00475E42">
      <w:pPr>
        <w:suppressAutoHyphens/>
        <w:spacing w:after="0"/>
        <w:contextualSpacing/>
        <w:jc w:val="both"/>
        <w:rPr>
          <w:rFonts w:ascii="Times New Roman" w:hAnsi="Times New Roman"/>
          <w:color w:val="000000" w:themeColor="text1"/>
          <w:sz w:val="24"/>
          <w:szCs w:val="24"/>
        </w:rPr>
      </w:pPr>
    </w:p>
    <w:p w14:paraId="71C5A604" w14:textId="77777777" w:rsidR="002B122B" w:rsidRPr="00A3732C" w:rsidRDefault="001861B3" w:rsidP="00475E42">
      <w:pPr>
        <w:keepNext/>
        <w:tabs>
          <w:tab w:val="left" w:pos="708"/>
        </w:tabs>
        <w:spacing w:after="0"/>
        <w:contextualSpacing/>
        <w:jc w:val="center"/>
        <w:outlineLvl w:val="0"/>
        <w:rPr>
          <w:rFonts w:ascii="Times New Roman" w:eastAsia="SimSun" w:hAnsi="Times New Roman"/>
          <w:b/>
          <w:color w:val="000000" w:themeColor="text1"/>
          <w:sz w:val="24"/>
          <w:szCs w:val="24"/>
          <w:lang w:eastAsia="zh-CN"/>
        </w:rPr>
      </w:pPr>
      <w:r w:rsidRPr="00A3732C">
        <w:rPr>
          <w:rFonts w:ascii="Times New Roman" w:eastAsia="SimSun" w:hAnsi="Times New Roman"/>
          <w:b/>
          <w:color w:val="000000" w:themeColor="text1"/>
          <w:sz w:val="24"/>
          <w:szCs w:val="24"/>
          <w:lang w:eastAsia="zh-CN"/>
        </w:rPr>
        <w:lastRenderedPageBreak/>
        <w:t>§ 6</w:t>
      </w:r>
    </w:p>
    <w:p w14:paraId="5D168E09" w14:textId="275B0B35" w:rsidR="004C6665" w:rsidRPr="00A3732C" w:rsidRDefault="004C6665" w:rsidP="00475E42">
      <w:pPr>
        <w:spacing w:after="0"/>
        <w:contextualSpacing/>
        <w:jc w:val="center"/>
        <w:rPr>
          <w:rFonts w:ascii="Times New Roman" w:hAnsi="Times New Roman"/>
          <w:b/>
          <w:color w:val="000000" w:themeColor="text1"/>
          <w:sz w:val="24"/>
          <w:szCs w:val="24"/>
        </w:rPr>
      </w:pPr>
      <w:r w:rsidRPr="00A3732C">
        <w:rPr>
          <w:rFonts w:ascii="Times New Roman" w:hAnsi="Times New Roman"/>
          <w:b/>
          <w:color w:val="000000" w:themeColor="text1"/>
          <w:sz w:val="24"/>
          <w:szCs w:val="24"/>
        </w:rPr>
        <w:t>Ubezpieczenie</w:t>
      </w:r>
    </w:p>
    <w:p w14:paraId="4C686C7B" w14:textId="77777777" w:rsidR="004C6665" w:rsidRPr="00A3732C" w:rsidRDefault="004C6665" w:rsidP="00475E42">
      <w:pPr>
        <w:keepNext/>
        <w:tabs>
          <w:tab w:val="left" w:pos="708"/>
        </w:tabs>
        <w:spacing w:after="0"/>
        <w:contextualSpacing/>
        <w:jc w:val="center"/>
        <w:outlineLvl w:val="0"/>
        <w:rPr>
          <w:rFonts w:ascii="Times New Roman" w:eastAsia="SimSun" w:hAnsi="Times New Roman"/>
          <w:b/>
          <w:color w:val="000000" w:themeColor="text1"/>
          <w:sz w:val="24"/>
          <w:szCs w:val="24"/>
          <w:lang w:eastAsia="zh-CN"/>
        </w:rPr>
      </w:pPr>
    </w:p>
    <w:p w14:paraId="467ECD6E" w14:textId="15D6BB3F" w:rsidR="002B122B" w:rsidRPr="00A3732C" w:rsidRDefault="002B122B" w:rsidP="00475E42">
      <w:pPr>
        <w:numPr>
          <w:ilvl w:val="0"/>
          <w:numId w:val="20"/>
        </w:numPr>
        <w:spacing w:after="0"/>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Wykonawca jest ubezpieczony od odpowiedzialności cywilnej w zakresie prowadzonej działalności gospodarczej (dalej „ubezpieczenie OC”) na</w:t>
      </w:r>
      <w:r w:rsidR="008E48BC" w:rsidRPr="00A3732C">
        <w:rPr>
          <w:rFonts w:ascii="Times New Roman" w:hAnsi="Times New Roman"/>
          <w:color w:val="000000" w:themeColor="text1"/>
          <w:sz w:val="24"/>
          <w:szCs w:val="24"/>
        </w:rPr>
        <w:t xml:space="preserve"> sumę gwarancyjną co najmniej </w:t>
      </w:r>
      <w:r w:rsidR="00873544" w:rsidRPr="00A3732C">
        <w:rPr>
          <w:rFonts w:ascii="Times New Roman" w:hAnsi="Times New Roman"/>
          <w:color w:val="000000" w:themeColor="text1"/>
          <w:sz w:val="24"/>
          <w:szCs w:val="24"/>
        </w:rPr>
        <w:t>10</w:t>
      </w:r>
      <w:r w:rsidRPr="00A3732C">
        <w:rPr>
          <w:rFonts w:ascii="Times New Roman" w:hAnsi="Times New Roman"/>
          <w:color w:val="000000" w:themeColor="text1"/>
          <w:sz w:val="24"/>
          <w:szCs w:val="24"/>
        </w:rPr>
        <w:t>0</w:t>
      </w:r>
      <w:r w:rsidR="00E80D06" w:rsidRPr="00A3732C">
        <w:rPr>
          <w:rFonts w:ascii="Times New Roman" w:hAnsi="Times New Roman"/>
          <w:color w:val="000000" w:themeColor="text1"/>
          <w:sz w:val="24"/>
          <w:szCs w:val="24"/>
        </w:rPr>
        <w:t> </w:t>
      </w:r>
      <w:r w:rsidRPr="00A3732C">
        <w:rPr>
          <w:rFonts w:ascii="Times New Roman" w:hAnsi="Times New Roman"/>
          <w:color w:val="000000" w:themeColor="text1"/>
          <w:sz w:val="24"/>
          <w:szCs w:val="24"/>
        </w:rPr>
        <w:t>000</w:t>
      </w:r>
      <w:r w:rsidR="00E80D06" w:rsidRPr="00A3732C">
        <w:rPr>
          <w:rFonts w:ascii="Times New Roman" w:hAnsi="Times New Roman"/>
          <w:color w:val="000000" w:themeColor="text1"/>
          <w:sz w:val="24"/>
          <w:szCs w:val="24"/>
        </w:rPr>
        <w:t xml:space="preserve">,00 </w:t>
      </w:r>
      <w:r w:rsidRPr="00A3732C">
        <w:rPr>
          <w:rFonts w:ascii="Times New Roman" w:hAnsi="Times New Roman"/>
          <w:color w:val="000000" w:themeColor="text1"/>
          <w:sz w:val="24"/>
          <w:szCs w:val="24"/>
        </w:rPr>
        <w:t xml:space="preserve">PLN na jedno i wszystkie zdarzenia. </w:t>
      </w:r>
    </w:p>
    <w:p w14:paraId="099BD70C" w14:textId="77777777" w:rsidR="002B122B" w:rsidRPr="00A3732C" w:rsidRDefault="002B122B" w:rsidP="00475E42">
      <w:pPr>
        <w:numPr>
          <w:ilvl w:val="0"/>
          <w:numId w:val="20"/>
        </w:numPr>
        <w:spacing w:after="0"/>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W</w:t>
      </w:r>
      <w:r w:rsidRPr="00A3732C">
        <w:rPr>
          <w:rFonts w:ascii="Times New Roman" w:hAnsi="Times New Roman"/>
          <w:snapToGrid w:val="0"/>
          <w:color w:val="000000" w:themeColor="text1"/>
          <w:sz w:val="24"/>
          <w:szCs w:val="24"/>
        </w:rPr>
        <w:t>ykonawca zobowiązany jest do utrzymania ważnej umowy ubezpieczenia OC oraz nie zmniejszania wysokości sumy gwarancyjnej oraz przedmiotu i zakresu ubezpieczenia przez cały okres obowiązywania niniejszej umowy, z tym że:</w:t>
      </w:r>
    </w:p>
    <w:p w14:paraId="3A9591EB" w14:textId="1EFB6C17" w:rsidR="002B122B" w:rsidRPr="00A3732C" w:rsidRDefault="002B122B" w:rsidP="00475E42">
      <w:pPr>
        <w:numPr>
          <w:ilvl w:val="1"/>
          <w:numId w:val="20"/>
        </w:numPr>
        <w:tabs>
          <w:tab w:val="left" w:pos="851"/>
        </w:tabs>
        <w:autoSpaceDE w:val="0"/>
        <w:autoSpaceDN w:val="0"/>
        <w:adjustRightInd w:val="0"/>
        <w:spacing w:after="0"/>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przedmiotem ubezpieczenia OC musi być odpowiedzialność cywilna Wykonawcy za szkody osobowe i rzeczowe, wyrządzone poszkodowanemu w związku z wykonywaniem umowy oraz prowadzeniem działalności określonej w umowie ubezpieczenia oraz posiadan</w:t>
      </w:r>
      <w:r w:rsidR="00401DCF" w:rsidRPr="00A3732C">
        <w:rPr>
          <w:rFonts w:ascii="Times New Roman" w:hAnsi="Times New Roman"/>
          <w:color w:val="000000" w:themeColor="text1"/>
          <w:sz w:val="24"/>
          <w:szCs w:val="24"/>
        </w:rPr>
        <w:t>y</w:t>
      </w:r>
      <w:r w:rsidRPr="00A3732C">
        <w:rPr>
          <w:rFonts w:ascii="Times New Roman" w:hAnsi="Times New Roman"/>
          <w:color w:val="000000" w:themeColor="text1"/>
          <w:sz w:val="24"/>
          <w:szCs w:val="24"/>
        </w:rPr>
        <w:t>m użytkowaniem mienia;</w:t>
      </w:r>
    </w:p>
    <w:p w14:paraId="170BC4CE" w14:textId="77777777" w:rsidR="002B122B" w:rsidRPr="00A3732C" w:rsidRDefault="002B122B" w:rsidP="00475E42">
      <w:pPr>
        <w:pStyle w:val="pkt"/>
        <w:numPr>
          <w:ilvl w:val="1"/>
          <w:numId w:val="20"/>
        </w:numPr>
        <w:tabs>
          <w:tab w:val="left" w:pos="851"/>
        </w:tabs>
        <w:adjustRightInd w:val="0"/>
        <w:spacing w:before="0" w:after="0" w:line="276" w:lineRule="auto"/>
        <w:contextualSpacing/>
        <w:rPr>
          <w:color w:val="000000" w:themeColor="text1"/>
        </w:rPr>
      </w:pPr>
      <w:r w:rsidRPr="00A3732C">
        <w:rPr>
          <w:color w:val="000000" w:themeColor="text1"/>
        </w:rPr>
        <w:t>zakresem ubezpieczenia muszą być objęte szkody wyrządzone nieumyślnie, w tym wskutek rażącego niedbalstwa;</w:t>
      </w:r>
    </w:p>
    <w:p w14:paraId="3989E3E9" w14:textId="145D3631" w:rsidR="002B122B" w:rsidRPr="00A3732C" w:rsidRDefault="002B122B" w:rsidP="00475E42">
      <w:pPr>
        <w:pStyle w:val="pkt"/>
        <w:numPr>
          <w:ilvl w:val="1"/>
          <w:numId w:val="20"/>
        </w:numPr>
        <w:tabs>
          <w:tab w:val="left" w:pos="851"/>
        </w:tabs>
        <w:adjustRightInd w:val="0"/>
        <w:spacing w:before="0" w:after="0" w:line="276" w:lineRule="auto"/>
        <w:contextualSpacing/>
        <w:rPr>
          <w:color w:val="000000" w:themeColor="text1"/>
        </w:rPr>
      </w:pPr>
      <w:r w:rsidRPr="00A3732C">
        <w:rPr>
          <w:color w:val="000000" w:themeColor="text1"/>
        </w:rPr>
        <w:t xml:space="preserve">Zamawiający nie wyraża zgody na wyłączenie odpowiedzialności ubezpieczyciela w zakresie szkód powstałych wskutek rażącego niedbalstwa wykonawcy </w:t>
      </w:r>
      <w:r w:rsidR="00F20703" w:rsidRPr="00A3732C">
        <w:rPr>
          <w:color w:val="000000" w:themeColor="text1"/>
        </w:rPr>
        <w:br/>
      </w:r>
      <w:r w:rsidRPr="00A3732C">
        <w:rPr>
          <w:color w:val="000000" w:themeColor="text1"/>
        </w:rPr>
        <w:t>i podwykonawcy (podwykonawców);</w:t>
      </w:r>
    </w:p>
    <w:p w14:paraId="79F929A6" w14:textId="77777777" w:rsidR="002B122B" w:rsidRPr="00A3732C" w:rsidRDefault="002B122B" w:rsidP="00475E42">
      <w:pPr>
        <w:pStyle w:val="pkt"/>
        <w:numPr>
          <w:ilvl w:val="1"/>
          <w:numId w:val="20"/>
        </w:numPr>
        <w:tabs>
          <w:tab w:val="left" w:pos="851"/>
        </w:tabs>
        <w:adjustRightInd w:val="0"/>
        <w:spacing w:before="0" w:after="0" w:line="276" w:lineRule="auto"/>
        <w:contextualSpacing/>
        <w:rPr>
          <w:color w:val="000000" w:themeColor="text1"/>
        </w:rPr>
      </w:pPr>
      <w:r w:rsidRPr="00A3732C">
        <w:rPr>
          <w:color w:val="000000" w:themeColor="text1"/>
        </w:rPr>
        <w:t>Zamawiający może żądać od wykonawcy rozszerzenia zakresu ubezpieczenia OC o odpowiedzialność wykonawcy za wypadki ubezpieczeniowe skutkujące powstaniem szkody osobowej lub rzeczowej, wyrządzone poszkodowanemu przez podwykonawcę (podwykonawców), jeżeli wykonawca powierzy wykonanie zamówienia podwykonawcom;</w:t>
      </w:r>
    </w:p>
    <w:p w14:paraId="66BFB47F" w14:textId="719A3A1C" w:rsidR="002B122B" w:rsidRPr="00A3732C" w:rsidRDefault="002B122B" w:rsidP="00475E42">
      <w:pPr>
        <w:numPr>
          <w:ilvl w:val="0"/>
          <w:numId w:val="20"/>
        </w:numPr>
        <w:tabs>
          <w:tab w:val="left" w:pos="426"/>
        </w:tabs>
        <w:spacing w:after="0"/>
        <w:contextualSpacing/>
        <w:jc w:val="both"/>
        <w:rPr>
          <w:rFonts w:ascii="Times New Roman" w:hAnsi="Times New Roman"/>
          <w:bCs/>
          <w:color w:val="000000" w:themeColor="text1"/>
          <w:sz w:val="24"/>
          <w:szCs w:val="24"/>
        </w:rPr>
      </w:pPr>
      <w:r w:rsidRPr="00A3732C">
        <w:rPr>
          <w:rFonts w:ascii="Times New Roman" w:hAnsi="Times New Roman"/>
          <w:snapToGrid w:val="0"/>
          <w:color w:val="000000" w:themeColor="text1"/>
          <w:sz w:val="24"/>
          <w:szCs w:val="24"/>
        </w:rPr>
        <w:t>Zamawiający może żądać od Wykonawcy przedłożenia pisemnej informacji ubezpieczyciela</w:t>
      </w:r>
      <w:r w:rsidR="000B09AD" w:rsidRPr="00A3732C">
        <w:rPr>
          <w:rFonts w:ascii="Times New Roman" w:hAnsi="Times New Roman"/>
          <w:snapToGrid w:val="0"/>
          <w:color w:val="000000" w:themeColor="text1"/>
          <w:sz w:val="24"/>
          <w:szCs w:val="24"/>
        </w:rPr>
        <w:t xml:space="preserve"> </w:t>
      </w:r>
      <w:r w:rsidRPr="00A3732C">
        <w:rPr>
          <w:rFonts w:ascii="Times New Roman" w:hAnsi="Times New Roman"/>
          <w:snapToGrid w:val="0"/>
          <w:color w:val="000000" w:themeColor="text1"/>
          <w:sz w:val="24"/>
          <w:szCs w:val="24"/>
        </w:rPr>
        <w:t xml:space="preserve">o rzeczywistej </w:t>
      </w:r>
      <w:r w:rsidRPr="00A3732C">
        <w:rPr>
          <w:rFonts w:ascii="Times New Roman" w:hAnsi="Times New Roman"/>
          <w:color w:val="000000" w:themeColor="text1"/>
          <w:sz w:val="24"/>
          <w:szCs w:val="24"/>
        </w:rPr>
        <w:t>wysokości sumy gwarancyjnej.</w:t>
      </w:r>
    </w:p>
    <w:p w14:paraId="637C5B41" w14:textId="62655994" w:rsidR="002B122B" w:rsidRPr="00A3732C" w:rsidRDefault="002B122B" w:rsidP="00475E42">
      <w:pPr>
        <w:numPr>
          <w:ilvl w:val="0"/>
          <w:numId w:val="20"/>
        </w:numPr>
        <w:tabs>
          <w:tab w:val="left" w:pos="426"/>
        </w:tabs>
        <w:spacing w:after="0"/>
        <w:contextualSpacing/>
        <w:jc w:val="both"/>
        <w:rPr>
          <w:rFonts w:ascii="Times New Roman" w:hAnsi="Times New Roman"/>
          <w:snapToGrid w:val="0"/>
          <w:color w:val="000000" w:themeColor="text1"/>
          <w:sz w:val="24"/>
          <w:szCs w:val="24"/>
        </w:rPr>
      </w:pPr>
      <w:r w:rsidRPr="00A3732C">
        <w:rPr>
          <w:rFonts w:ascii="Times New Roman" w:hAnsi="Times New Roman"/>
          <w:snapToGrid w:val="0"/>
          <w:color w:val="000000" w:themeColor="text1"/>
          <w:sz w:val="24"/>
          <w:szCs w:val="24"/>
        </w:rPr>
        <w:t>W przypadku wygasania umowy ubezpieczenia OC, w czasie obowiązywania niniejszej umowy, Wykonawca zobowiązany jest przedłożyć Zamawiającemu oryginał polisy potwierdzającej zawarcie nowej umowy ubezpieczenia OC, na pozostały okres obowiązywania niniejszej umowy, najpóźniej 3 dni przed końcem obowiązywania poprzedniej umowy ubezpieczenia OC oraz załączyć kopię polisy potwierdzającej zawarcie nowej umowy ubezpieczenia OC, poświadczonej za zgodność z oryginałem przez Wykonawcę. Umowa ubezpieczenia musi spełniać warunki opisane w ust.</w:t>
      </w:r>
      <w:r w:rsidR="00777D3D" w:rsidRPr="00A3732C">
        <w:rPr>
          <w:rFonts w:ascii="Times New Roman" w:hAnsi="Times New Roman"/>
          <w:snapToGrid w:val="0"/>
          <w:color w:val="000000" w:themeColor="text1"/>
          <w:sz w:val="24"/>
          <w:szCs w:val="24"/>
        </w:rPr>
        <w:t xml:space="preserve"> </w:t>
      </w:r>
      <w:r w:rsidRPr="00A3732C">
        <w:rPr>
          <w:rFonts w:ascii="Times New Roman" w:hAnsi="Times New Roman"/>
          <w:snapToGrid w:val="0"/>
          <w:color w:val="000000" w:themeColor="text1"/>
          <w:sz w:val="24"/>
          <w:szCs w:val="24"/>
        </w:rPr>
        <w:t>2.</w:t>
      </w:r>
    </w:p>
    <w:p w14:paraId="34C5B4C4" w14:textId="77777777" w:rsidR="002B122B" w:rsidRPr="00A3732C" w:rsidRDefault="002B122B" w:rsidP="00475E42">
      <w:pPr>
        <w:numPr>
          <w:ilvl w:val="0"/>
          <w:numId w:val="20"/>
        </w:numPr>
        <w:tabs>
          <w:tab w:val="left" w:pos="426"/>
        </w:tabs>
        <w:spacing w:after="0"/>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 xml:space="preserve">W </w:t>
      </w:r>
      <w:r w:rsidRPr="00A3732C">
        <w:rPr>
          <w:rFonts w:ascii="Times New Roman" w:hAnsi="Times New Roman"/>
          <w:bCs/>
          <w:color w:val="000000" w:themeColor="text1"/>
          <w:sz w:val="24"/>
          <w:szCs w:val="24"/>
        </w:rPr>
        <w:t xml:space="preserve">przypadku niezachowania przez Wykonawcę ust. 1 - 4, Zamawiający może wstrzymać wykonywanie przedmiotu umowy, z tym że terminy, o których mowa w </w:t>
      </w:r>
      <w:r w:rsidRPr="00A3732C">
        <w:rPr>
          <w:rFonts w:ascii="Times New Roman" w:hAnsi="Times New Roman"/>
          <w:color w:val="000000" w:themeColor="text1"/>
          <w:sz w:val="24"/>
          <w:szCs w:val="24"/>
        </w:rPr>
        <w:t>§ 3 nie ulegają zmianie.</w:t>
      </w:r>
    </w:p>
    <w:p w14:paraId="1FB4891D" w14:textId="77777777" w:rsidR="002B122B" w:rsidRPr="00A3732C" w:rsidRDefault="002B122B" w:rsidP="00475E42">
      <w:pPr>
        <w:numPr>
          <w:ilvl w:val="0"/>
          <w:numId w:val="20"/>
        </w:numPr>
        <w:tabs>
          <w:tab w:val="left" w:pos="426"/>
        </w:tabs>
        <w:spacing w:after="0"/>
        <w:contextualSpacing/>
        <w:jc w:val="both"/>
        <w:rPr>
          <w:rFonts w:ascii="Times New Roman" w:hAnsi="Times New Roman"/>
          <w:color w:val="000000" w:themeColor="text1"/>
          <w:sz w:val="24"/>
          <w:szCs w:val="24"/>
          <w:lang w:eastAsia="ar-SA"/>
        </w:rPr>
      </w:pPr>
      <w:r w:rsidRPr="00A3732C">
        <w:rPr>
          <w:rFonts w:ascii="Times New Roman" w:hAnsi="Times New Roman"/>
          <w:color w:val="000000" w:themeColor="text1"/>
          <w:sz w:val="24"/>
          <w:szCs w:val="24"/>
          <w:lang w:eastAsia="ar-SA"/>
        </w:rPr>
        <w:t>Za szkodę osobową, o której mowa w ust. 2 pkt 1 uznaje się szkodę powstałą wskutek uszkodzenia ciała, doznania rozstroju zdrowia lub śmierci, w tym także utracone korzyści, które poszkodowany mógłby osiągnąć, gdyby nie doznał uszkodzenia ciała lub rozstroju zdrowia.</w:t>
      </w:r>
    </w:p>
    <w:p w14:paraId="6BFCE311" w14:textId="77777777" w:rsidR="002B122B" w:rsidRPr="00A3732C" w:rsidRDefault="002B122B" w:rsidP="00475E42">
      <w:pPr>
        <w:numPr>
          <w:ilvl w:val="0"/>
          <w:numId w:val="20"/>
        </w:numPr>
        <w:tabs>
          <w:tab w:val="left" w:pos="426"/>
        </w:tabs>
        <w:spacing w:after="0"/>
        <w:contextualSpacing/>
        <w:jc w:val="both"/>
        <w:rPr>
          <w:rFonts w:ascii="Times New Roman" w:hAnsi="Times New Roman"/>
          <w:color w:val="000000" w:themeColor="text1"/>
          <w:sz w:val="24"/>
          <w:szCs w:val="24"/>
          <w:lang w:eastAsia="ar-SA"/>
        </w:rPr>
      </w:pPr>
      <w:r w:rsidRPr="00A3732C">
        <w:rPr>
          <w:rFonts w:ascii="Times New Roman" w:hAnsi="Times New Roman"/>
          <w:color w:val="000000" w:themeColor="text1"/>
          <w:sz w:val="24"/>
          <w:szCs w:val="24"/>
          <w:lang w:eastAsia="ar-SA"/>
        </w:rPr>
        <w:t>Za szkodę rzeczową, o której mowa w ust. 2 pkt 1 uznaje się szkodę powstałą wskutek zniszczenia lub uszkodzenia rzeczy, w tym także utracone korzyści, które poszkodowany mógłby osiągnąć, gdyby nie nastąpiła utrata, zniszczenie lub uszkodzenie rzeczy.</w:t>
      </w:r>
    </w:p>
    <w:p w14:paraId="5F9FF298" w14:textId="57508D73" w:rsidR="002B122B" w:rsidRPr="00A3732C" w:rsidRDefault="002B122B" w:rsidP="00475E42">
      <w:pPr>
        <w:spacing w:after="0"/>
        <w:contextualSpacing/>
        <w:jc w:val="center"/>
        <w:rPr>
          <w:rFonts w:ascii="Times New Roman" w:hAnsi="Times New Roman"/>
          <w:b/>
          <w:color w:val="000000" w:themeColor="text1"/>
          <w:sz w:val="24"/>
          <w:szCs w:val="24"/>
        </w:rPr>
      </w:pPr>
      <w:r w:rsidRPr="00A3732C">
        <w:rPr>
          <w:rFonts w:ascii="Times New Roman" w:hAnsi="Times New Roman"/>
          <w:b/>
          <w:color w:val="000000" w:themeColor="text1"/>
          <w:sz w:val="24"/>
          <w:szCs w:val="24"/>
        </w:rPr>
        <w:t xml:space="preserve"> </w:t>
      </w:r>
    </w:p>
    <w:p w14:paraId="162A8EF5" w14:textId="77777777" w:rsidR="002B122B" w:rsidRPr="00A3732C" w:rsidRDefault="001861B3" w:rsidP="00475E42">
      <w:pPr>
        <w:keepNext/>
        <w:tabs>
          <w:tab w:val="left" w:pos="708"/>
        </w:tabs>
        <w:spacing w:after="0"/>
        <w:ind w:left="567" w:hanging="454"/>
        <w:contextualSpacing/>
        <w:jc w:val="center"/>
        <w:outlineLvl w:val="0"/>
        <w:rPr>
          <w:rFonts w:ascii="Times New Roman" w:eastAsia="SimSun" w:hAnsi="Times New Roman"/>
          <w:b/>
          <w:color w:val="000000" w:themeColor="text1"/>
          <w:sz w:val="24"/>
          <w:szCs w:val="24"/>
          <w:lang w:eastAsia="zh-CN"/>
        </w:rPr>
      </w:pPr>
      <w:r w:rsidRPr="00A3732C">
        <w:rPr>
          <w:rFonts w:ascii="Times New Roman" w:eastAsia="SimSun" w:hAnsi="Times New Roman"/>
          <w:b/>
          <w:color w:val="000000" w:themeColor="text1"/>
          <w:sz w:val="24"/>
          <w:szCs w:val="24"/>
          <w:lang w:eastAsia="zh-CN"/>
        </w:rPr>
        <w:lastRenderedPageBreak/>
        <w:t>§ 7</w:t>
      </w:r>
    </w:p>
    <w:p w14:paraId="363D5978" w14:textId="47E9EF23" w:rsidR="004C6665" w:rsidRPr="005328D6" w:rsidRDefault="004C6665" w:rsidP="005328D6">
      <w:pPr>
        <w:keepNext/>
        <w:tabs>
          <w:tab w:val="left" w:pos="708"/>
        </w:tabs>
        <w:spacing w:after="0"/>
        <w:ind w:left="567" w:hanging="454"/>
        <w:contextualSpacing/>
        <w:jc w:val="center"/>
        <w:outlineLvl w:val="0"/>
        <w:rPr>
          <w:rFonts w:ascii="Times New Roman" w:hAnsi="Times New Roman"/>
          <w:b/>
          <w:color w:val="000000" w:themeColor="text1"/>
          <w:sz w:val="24"/>
          <w:szCs w:val="24"/>
        </w:rPr>
      </w:pPr>
      <w:r w:rsidRPr="00A3732C">
        <w:rPr>
          <w:rFonts w:ascii="Times New Roman" w:hAnsi="Times New Roman"/>
          <w:b/>
          <w:color w:val="000000" w:themeColor="text1"/>
          <w:sz w:val="24"/>
          <w:szCs w:val="24"/>
        </w:rPr>
        <w:t>Kary umowne</w:t>
      </w:r>
    </w:p>
    <w:p w14:paraId="6CD0F922" w14:textId="77777777" w:rsidR="001E0774" w:rsidRPr="00A3732C" w:rsidRDefault="001E0774" w:rsidP="005328D6">
      <w:pPr>
        <w:numPr>
          <w:ilvl w:val="0"/>
          <w:numId w:val="51"/>
        </w:numPr>
        <w:tabs>
          <w:tab w:val="left" w:pos="426"/>
        </w:tabs>
        <w:spacing w:after="0"/>
        <w:contextualSpacing/>
        <w:jc w:val="both"/>
        <w:rPr>
          <w:rFonts w:ascii="Times New Roman" w:hAnsi="Times New Roman"/>
          <w:bCs/>
          <w:color w:val="000000" w:themeColor="text1"/>
          <w:sz w:val="24"/>
          <w:szCs w:val="24"/>
        </w:rPr>
      </w:pPr>
      <w:r w:rsidRPr="00A3732C">
        <w:rPr>
          <w:rFonts w:ascii="Times New Roman" w:hAnsi="Times New Roman"/>
          <w:bCs/>
          <w:color w:val="000000" w:themeColor="text1"/>
          <w:sz w:val="24"/>
          <w:szCs w:val="24"/>
        </w:rPr>
        <w:t>W przypadku przekroczenia terminu oddania obiektu z przyczyn zależnych od Wykonawcy, Wykonawca zobowiązany będzie zapłacić Zamawiającemu karę umowną w wysokości 0,2% (zero i dwie dziesiąte procenta) wartości Umowy brutto, określonej w § 5 ust. 1, za każdy dzień opóźnienia w oddaniu obiektu.</w:t>
      </w:r>
    </w:p>
    <w:p w14:paraId="27F28D68" w14:textId="77777777" w:rsidR="001E0774" w:rsidRPr="00A3732C" w:rsidRDefault="001E0774" w:rsidP="005328D6">
      <w:pPr>
        <w:numPr>
          <w:ilvl w:val="0"/>
          <w:numId w:val="51"/>
        </w:numPr>
        <w:tabs>
          <w:tab w:val="left" w:pos="426"/>
        </w:tabs>
        <w:spacing w:after="0"/>
        <w:contextualSpacing/>
        <w:jc w:val="both"/>
        <w:rPr>
          <w:rFonts w:ascii="Times New Roman" w:hAnsi="Times New Roman"/>
          <w:bCs/>
          <w:color w:val="000000" w:themeColor="text1"/>
          <w:sz w:val="24"/>
          <w:szCs w:val="24"/>
        </w:rPr>
      </w:pPr>
      <w:r w:rsidRPr="00A3732C">
        <w:rPr>
          <w:rFonts w:ascii="Times New Roman" w:hAnsi="Times New Roman"/>
          <w:bCs/>
          <w:color w:val="000000" w:themeColor="text1"/>
          <w:sz w:val="24"/>
          <w:szCs w:val="24"/>
        </w:rPr>
        <w:t>W przypadku wystąpienia w wykonanych robotach wad nieusuwalnych, które jednak umożliwiają eksploatację obiektu, Wykonawca zobowiązany będzie zapłacić Zamawiającemu karę umowną w wysokości 10% (dziesięć procent) wartości Umowy brutto, określonej w § 5 ust. 1.</w:t>
      </w:r>
    </w:p>
    <w:p w14:paraId="1F279298" w14:textId="77777777" w:rsidR="001E0774" w:rsidRPr="00A3732C" w:rsidRDefault="001E0774" w:rsidP="005328D6">
      <w:pPr>
        <w:numPr>
          <w:ilvl w:val="0"/>
          <w:numId w:val="51"/>
        </w:numPr>
        <w:tabs>
          <w:tab w:val="left" w:pos="426"/>
        </w:tabs>
        <w:spacing w:after="0"/>
        <w:contextualSpacing/>
        <w:jc w:val="both"/>
        <w:rPr>
          <w:rFonts w:ascii="Times New Roman" w:hAnsi="Times New Roman"/>
          <w:bCs/>
          <w:color w:val="000000" w:themeColor="text1"/>
          <w:sz w:val="24"/>
          <w:szCs w:val="24"/>
        </w:rPr>
      </w:pPr>
      <w:r w:rsidRPr="00A3732C">
        <w:rPr>
          <w:rFonts w:ascii="Times New Roman" w:hAnsi="Times New Roman"/>
          <w:bCs/>
          <w:color w:val="000000" w:themeColor="text1"/>
          <w:sz w:val="24"/>
          <w:szCs w:val="24"/>
        </w:rPr>
        <w:t>Za roboty, których elementy posiadają wady uniemożliwiające użytkowanie obiektu, Wykonawcy nie przysługuje wynagrodzenie.</w:t>
      </w:r>
    </w:p>
    <w:p w14:paraId="4C2F9374" w14:textId="77777777" w:rsidR="001E0774" w:rsidRPr="00A3732C" w:rsidRDefault="001E0774" w:rsidP="005328D6">
      <w:pPr>
        <w:numPr>
          <w:ilvl w:val="0"/>
          <w:numId w:val="51"/>
        </w:numPr>
        <w:tabs>
          <w:tab w:val="left" w:pos="426"/>
        </w:tabs>
        <w:spacing w:after="0"/>
        <w:contextualSpacing/>
        <w:jc w:val="both"/>
        <w:rPr>
          <w:rFonts w:ascii="Times New Roman" w:hAnsi="Times New Roman"/>
          <w:bCs/>
          <w:color w:val="000000" w:themeColor="text1"/>
          <w:sz w:val="24"/>
          <w:szCs w:val="24"/>
        </w:rPr>
      </w:pPr>
      <w:r w:rsidRPr="00A3732C">
        <w:rPr>
          <w:rFonts w:ascii="Times New Roman" w:hAnsi="Times New Roman"/>
          <w:bCs/>
          <w:color w:val="000000" w:themeColor="text1"/>
          <w:sz w:val="24"/>
          <w:szCs w:val="24"/>
        </w:rPr>
        <w:t>Wady w robotach stwierdzone podczas odbioru, które mogą być usunięte, Wykonawca zobowiązany jest usunąć w terminie oraz w sposób ustalony przez Zamawiającego.</w:t>
      </w:r>
    </w:p>
    <w:p w14:paraId="5838B8DC" w14:textId="77777777" w:rsidR="001E0774" w:rsidRPr="00A3732C" w:rsidRDefault="001E0774" w:rsidP="005328D6">
      <w:pPr>
        <w:numPr>
          <w:ilvl w:val="0"/>
          <w:numId w:val="51"/>
        </w:numPr>
        <w:tabs>
          <w:tab w:val="left" w:pos="426"/>
        </w:tabs>
        <w:spacing w:after="0"/>
        <w:contextualSpacing/>
        <w:jc w:val="both"/>
        <w:rPr>
          <w:rFonts w:ascii="Times New Roman" w:hAnsi="Times New Roman"/>
          <w:bCs/>
          <w:color w:val="000000" w:themeColor="text1"/>
          <w:sz w:val="24"/>
          <w:szCs w:val="24"/>
        </w:rPr>
      </w:pPr>
      <w:r w:rsidRPr="00A3732C">
        <w:rPr>
          <w:rFonts w:ascii="Times New Roman" w:hAnsi="Times New Roman"/>
          <w:bCs/>
          <w:color w:val="000000" w:themeColor="text1"/>
          <w:sz w:val="24"/>
          <w:szCs w:val="24"/>
        </w:rPr>
        <w:t xml:space="preserve">W przypadku zwłoki w usunięciu wad, o których mowa w ust. 4 niniejszego paragrafu, Wykonawca zapłaci Zamawiającemu karę umowną w wysokości 0,5% (zero i pięć dziesiątych procenta) wynagrodzenia umownego brutto, określonego w § 5 ust. 1, za każdy dzień zwłoki, licząc od dnia wyznaczonego przez Zamawiającego jako termin usunięcia tych wad. </w:t>
      </w:r>
    </w:p>
    <w:p w14:paraId="1318A318" w14:textId="77777777" w:rsidR="001E0774" w:rsidRPr="00A3732C" w:rsidRDefault="001E0774" w:rsidP="005328D6">
      <w:pPr>
        <w:numPr>
          <w:ilvl w:val="0"/>
          <w:numId w:val="51"/>
        </w:numPr>
        <w:tabs>
          <w:tab w:val="left" w:pos="426"/>
        </w:tabs>
        <w:spacing w:after="0"/>
        <w:contextualSpacing/>
        <w:jc w:val="both"/>
        <w:rPr>
          <w:rFonts w:ascii="Times New Roman" w:hAnsi="Times New Roman"/>
          <w:bCs/>
          <w:color w:val="000000" w:themeColor="text1"/>
          <w:sz w:val="24"/>
          <w:szCs w:val="24"/>
        </w:rPr>
      </w:pPr>
      <w:r w:rsidRPr="00A3732C">
        <w:rPr>
          <w:rFonts w:ascii="Times New Roman" w:hAnsi="Times New Roman"/>
          <w:bCs/>
          <w:color w:val="000000" w:themeColor="text1"/>
          <w:sz w:val="24"/>
          <w:szCs w:val="24"/>
        </w:rPr>
        <w:t>W przypadku odstąpienia od Umowy z przyczyn leżących po stronie Wykonawcy, Zamawiający ma prawo naliczyć Wykonawcy karę umowną w wysokości 30% wartości Umowy brutto, określonej w § 5 ust. 1.</w:t>
      </w:r>
    </w:p>
    <w:p w14:paraId="33359B06" w14:textId="77777777" w:rsidR="001E0774" w:rsidRPr="00A3732C" w:rsidRDefault="001E0774" w:rsidP="005328D6">
      <w:pPr>
        <w:numPr>
          <w:ilvl w:val="0"/>
          <w:numId w:val="51"/>
        </w:numPr>
        <w:tabs>
          <w:tab w:val="left" w:pos="426"/>
        </w:tabs>
        <w:spacing w:after="0"/>
        <w:contextualSpacing/>
        <w:jc w:val="both"/>
        <w:rPr>
          <w:rFonts w:ascii="Times New Roman" w:eastAsia="Times New Roman" w:hAnsi="Times New Roman"/>
          <w:color w:val="000000" w:themeColor="text1"/>
          <w:sz w:val="24"/>
          <w:szCs w:val="24"/>
        </w:rPr>
      </w:pPr>
      <w:r w:rsidRPr="00A3732C">
        <w:rPr>
          <w:rFonts w:ascii="Times New Roman" w:hAnsi="Times New Roman"/>
          <w:bCs/>
          <w:color w:val="000000" w:themeColor="text1"/>
          <w:sz w:val="24"/>
          <w:szCs w:val="24"/>
        </w:rPr>
        <w:t>W przypadku nieprzedłożenia do akceptacji projektu umowy o podwykonawstwo, której</w:t>
      </w:r>
      <w:r w:rsidRPr="00A3732C">
        <w:rPr>
          <w:rFonts w:ascii="Times New Roman" w:eastAsia="Times New Roman" w:hAnsi="Times New Roman"/>
          <w:color w:val="000000" w:themeColor="text1"/>
          <w:sz w:val="24"/>
          <w:szCs w:val="24"/>
        </w:rPr>
        <w:t xml:space="preserve"> przedmiotem są roboty budowlane, lub projektu jej zmiany, Wykonawca zapłaci Zamawiającemu karę umowną w wysokości 0,3% (zero i trzy dziesiąte procenta) wynagrodzenia brutto, określonego w § 5 ust. 1, za każdy stwierdzony przypadek.</w:t>
      </w:r>
    </w:p>
    <w:p w14:paraId="2A88FDB6" w14:textId="77777777" w:rsidR="001E0774" w:rsidRPr="00A3732C" w:rsidRDefault="001E0774" w:rsidP="00475E42">
      <w:pPr>
        <w:numPr>
          <w:ilvl w:val="0"/>
          <w:numId w:val="42"/>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W przypadku nieprzedłożenia poświadczonej za zgodność z oryginałem kopii umowy o podwykonawstwo lub jej zmiany, Wykonawca zapłaci Zamawiającemu karę umowną w wysokości 0,3% (zero i trzy dziesiąte procenta) wynagrodzenia brutto, określonego w § 5 ust. 1, za każdy stwierdzony przypadek.</w:t>
      </w:r>
    </w:p>
    <w:p w14:paraId="647A025C" w14:textId="77777777" w:rsidR="001E0774" w:rsidRPr="00A3732C" w:rsidRDefault="001E0774" w:rsidP="00475E42">
      <w:pPr>
        <w:numPr>
          <w:ilvl w:val="0"/>
          <w:numId w:val="42"/>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W przypadku braku zapłaty lub nieterminowej zapłaty wynagrodzenia należnego podwykonawcom lub dalszym podwykonawcom, Wykonawca zapłaci Zamawiającemu karę umowną w wysokości 0,3% (zero i trzy dziesiąte procenta) wynagrodzenia brutto, określonego w § 5 ust. 1, za każdy stwierdzony przypadek.</w:t>
      </w:r>
    </w:p>
    <w:p w14:paraId="37B97C0F" w14:textId="77777777" w:rsidR="001E0774" w:rsidRPr="00A3732C" w:rsidRDefault="001E0774" w:rsidP="00475E42">
      <w:pPr>
        <w:numPr>
          <w:ilvl w:val="0"/>
          <w:numId w:val="42"/>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W przypadku niewprowadzenia zmiany umowy o podwykonawstwo w zakresie terminu zapłaty, Wykonawca zapłaci Zamawiającemu karę umowną w wysokości 0,3% (zero i trzy dziesiąte procenta) wynagrodzenia brutto, określonego w § 5 ust. 1, za każdy stwierdzony przypadek.</w:t>
      </w:r>
    </w:p>
    <w:p w14:paraId="61D90FDB" w14:textId="77777777" w:rsidR="001E0774" w:rsidRPr="00A3732C" w:rsidRDefault="001E0774" w:rsidP="00475E42">
      <w:pPr>
        <w:numPr>
          <w:ilvl w:val="0"/>
          <w:numId w:val="42"/>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W przypadku niewykonania odpowiednich zabezpieczeń terenu robót, w szczególności zabezpieczenia BHP lub zabezpieczeń przed dostępem osób trzecich, Wykonawca zapłaci Zamawiającemu karę umowną w wysokości 0,5% (zero i pięć dziesiątych procenta) wynagrodzenia brutto, określonego w § 5 ust. 1, za każdy stwierdzony przypadek naruszenia.</w:t>
      </w:r>
    </w:p>
    <w:p w14:paraId="5F423E8A" w14:textId="77777777" w:rsidR="001E0774" w:rsidRPr="00A3732C" w:rsidRDefault="001E0774" w:rsidP="00475E42">
      <w:pPr>
        <w:numPr>
          <w:ilvl w:val="0"/>
          <w:numId w:val="42"/>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W przypadku stosowania materiałów niezgodnych z Umową, dokumentacją techniczną lub wymaganiami prawnymi, Wykonawca zapłaci Zamawiającemu karę umowną w wysokości 20% wartości Umowy brutto, określonej w § 5 ust. 1.</w:t>
      </w:r>
    </w:p>
    <w:p w14:paraId="0B662940" w14:textId="77777777" w:rsidR="001E0774" w:rsidRPr="00A3732C" w:rsidRDefault="001E0774" w:rsidP="00475E42">
      <w:pPr>
        <w:numPr>
          <w:ilvl w:val="0"/>
          <w:numId w:val="42"/>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lastRenderedPageBreak/>
        <w:t>Jeżeli kary umowne nie pokrywają poniesionej przez Zamawiającego szkody, Strony zastrzegają możliwość dochodzenia odszkodowania uzupełniającego na zasadach ogólnych przewidzianych w przepisach Kodeksu cywilnego.</w:t>
      </w:r>
    </w:p>
    <w:p w14:paraId="00A73983" w14:textId="77777777" w:rsidR="002B122B" w:rsidRPr="00A3732C" w:rsidRDefault="002B122B" w:rsidP="00475E42">
      <w:pPr>
        <w:tabs>
          <w:tab w:val="left" w:pos="426"/>
        </w:tabs>
        <w:spacing w:after="0"/>
        <w:ind w:left="426"/>
        <w:contextualSpacing/>
        <w:jc w:val="both"/>
        <w:rPr>
          <w:rFonts w:ascii="Times New Roman" w:hAnsi="Times New Roman"/>
          <w:color w:val="000000" w:themeColor="text1"/>
          <w:sz w:val="24"/>
          <w:szCs w:val="24"/>
        </w:rPr>
      </w:pPr>
    </w:p>
    <w:p w14:paraId="2A560D67" w14:textId="3744413E" w:rsidR="002B122B" w:rsidRPr="00A3732C" w:rsidRDefault="002B122B" w:rsidP="00475E42">
      <w:pPr>
        <w:spacing w:after="0"/>
        <w:contextualSpacing/>
        <w:jc w:val="center"/>
        <w:rPr>
          <w:rFonts w:ascii="Times New Roman" w:hAnsi="Times New Roman"/>
          <w:b/>
          <w:color w:val="000000" w:themeColor="text1"/>
          <w:sz w:val="24"/>
          <w:szCs w:val="24"/>
        </w:rPr>
      </w:pPr>
    </w:p>
    <w:p w14:paraId="424CEA18" w14:textId="77777777" w:rsidR="002B122B" w:rsidRPr="00A3732C" w:rsidRDefault="001861B3" w:rsidP="00475E42">
      <w:pPr>
        <w:keepNext/>
        <w:tabs>
          <w:tab w:val="left" w:pos="708"/>
        </w:tabs>
        <w:spacing w:after="0"/>
        <w:ind w:left="567" w:hanging="454"/>
        <w:contextualSpacing/>
        <w:jc w:val="center"/>
        <w:outlineLvl w:val="0"/>
        <w:rPr>
          <w:rFonts w:ascii="Times New Roman" w:eastAsia="SimSun" w:hAnsi="Times New Roman"/>
          <w:b/>
          <w:color w:val="000000" w:themeColor="text1"/>
          <w:sz w:val="24"/>
          <w:szCs w:val="24"/>
          <w:lang w:eastAsia="zh-CN"/>
        </w:rPr>
      </w:pPr>
      <w:r w:rsidRPr="00A3732C">
        <w:rPr>
          <w:rFonts w:ascii="Times New Roman" w:eastAsia="SimSun" w:hAnsi="Times New Roman"/>
          <w:b/>
          <w:color w:val="000000" w:themeColor="text1"/>
          <w:sz w:val="24"/>
          <w:szCs w:val="24"/>
          <w:lang w:eastAsia="zh-CN"/>
        </w:rPr>
        <w:t>§ 8</w:t>
      </w:r>
    </w:p>
    <w:p w14:paraId="037F198C" w14:textId="3E03BFBD" w:rsidR="004C6665" w:rsidRPr="00A3732C" w:rsidRDefault="004C6665" w:rsidP="00475E42">
      <w:pPr>
        <w:keepNext/>
        <w:tabs>
          <w:tab w:val="left" w:pos="708"/>
        </w:tabs>
        <w:spacing w:after="0"/>
        <w:ind w:left="567" w:hanging="454"/>
        <w:contextualSpacing/>
        <w:jc w:val="center"/>
        <w:outlineLvl w:val="0"/>
        <w:rPr>
          <w:rFonts w:ascii="Times New Roman" w:hAnsi="Times New Roman"/>
          <w:b/>
          <w:color w:val="000000" w:themeColor="text1"/>
          <w:sz w:val="24"/>
          <w:szCs w:val="24"/>
        </w:rPr>
      </w:pPr>
      <w:r w:rsidRPr="00A3732C">
        <w:rPr>
          <w:rFonts w:ascii="Times New Roman" w:hAnsi="Times New Roman"/>
          <w:b/>
          <w:color w:val="000000" w:themeColor="text1"/>
          <w:sz w:val="24"/>
          <w:szCs w:val="24"/>
        </w:rPr>
        <w:t>Zmiany umowy</w:t>
      </w:r>
    </w:p>
    <w:p w14:paraId="0BF58EA6" w14:textId="77777777" w:rsidR="004C6665" w:rsidRPr="00A3732C" w:rsidRDefault="004C6665" w:rsidP="00475E42">
      <w:pPr>
        <w:keepNext/>
        <w:tabs>
          <w:tab w:val="left" w:pos="708"/>
        </w:tabs>
        <w:spacing w:after="0"/>
        <w:ind w:left="567" w:hanging="454"/>
        <w:contextualSpacing/>
        <w:jc w:val="center"/>
        <w:outlineLvl w:val="0"/>
        <w:rPr>
          <w:rFonts w:ascii="Times New Roman" w:eastAsia="SimSun" w:hAnsi="Times New Roman"/>
          <w:b/>
          <w:color w:val="000000" w:themeColor="text1"/>
          <w:sz w:val="24"/>
          <w:szCs w:val="24"/>
          <w:lang w:eastAsia="zh-CN"/>
        </w:rPr>
      </w:pPr>
    </w:p>
    <w:p w14:paraId="68B83F72" w14:textId="77777777" w:rsidR="001E0774" w:rsidRPr="00A3732C" w:rsidRDefault="001E0774" w:rsidP="00475E42">
      <w:pPr>
        <w:numPr>
          <w:ilvl w:val="0"/>
          <w:numId w:val="44"/>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Wszelkie zmiany, uzupełnienia lub modyfikacje treści niniejszej Umowy wymagają formy pisemnej pod rygorem nieważności.</w:t>
      </w:r>
    </w:p>
    <w:p w14:paraId="7F66E462" w14:textId="77777777" w:rsidR="001E0774" w:rsidRPr="00A3732C" w:rsidRDefault="001E0774" w:rsidP="00475E42">
      <w:pPr>
        <w:numPr>
          <w:ilvl w:val="0"/>
          <w:numId w:val="44"/>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Zmiany dokonane bez zachowania formy pisemnej nie wywołują skutków prawnych i nie są wiążące dla Stron.</w:t>
      </w:r>
    </w:p>
    <w:p w14:paraId="295479FD" w14:textId="77777777" w:rsidR="001E0774" w:rsidRPr="00A3732C" w:rsidRDefault="001E0774" w:rsidP="00475E42">
      <w:pPr>
        <w:numPr>
          <w:ilvl w:val="0"/>
          <w:numId w:val="44"/>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Strony dopuszczają możliwość wprowadzenia zmian do Umowy w następujących przypadkach:</w:t>
      </w:r>
    </w:p>
    <w:p w14:paraId="28D8B874" w14:textId="77777777" w:rsidR="001E0774" w:rsidRPr="00A3732C" w:rsidRDefault="001E0774" w:rsidP="00475E42">
      <w:pPr>
        <w:numPr>
          <w:ilvl w:val="0"/>
          <w:numId w:val="45"/>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Zmiana zakresu robót – w przypadku wystąpienia okoliczności, które nie były możliwe do przewidzenia w chwili zawarcia Umowy, a które wpływają na realizację przedmiotu Umowy;</w:t>
      </w:r>
    </w:p>
    <w:p w14:paraId="1D28EFF1" w14:textId="77777777" w:rsidR="001E0774" w:rsidRPr="00A3732C" w:rsidRDefault="001E0774" w:rsidP="00475E42">
      <w:pPr>
        <w:numPr>
          <w:ilvl w:val="0"/>
          <w:numId w:val="45"/>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Zmiana terminu realizacji Umowy – w przypadku wystąpienia opóźnień wynikających z przyczyn niezależnych od Wykonawcy, takich jak siła wyższa, niekorzystne warunki atmosferyczne uniemożliwiające realizację robót, opóźnienia wynikające z działań lub zaniechań Zamawiającego;</w:t>
      </w:r>
    </w:p>
    <w:p w14:paraId="4689B410" w14:textId="77777777" w:rsidR="001E0774" w:rsidRPr="00A3732C" w:rsidRDefault="001E0774" w:rsidP="00475E42">
      <w:pPr>
        <w:numPr>
          <w:ilvl w:val="0"/>
          <w:numId w:val="45"/>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Zmiana wynagrodzenia – w przypadku zmniejszenia lub zwiększenia zakresu robót, zmian cen materiałów lub zmiany przepisów podatkowych, które bezpośrednio wpływają na koszty realizacji przedmiotu Umowy;</w:t>
      </w:r>
    </w:p>
    <w:p w14:paraId="2BCD968A" w14:textId="77777777" w:rsidR="001E0774" w:rsidRPr="00A3732C" w:rsidRDefault="001E0774" w:rsidP="00475E42">
      <w:pPr>
        <w:numPr>
          <w:ilvl w:val="0"/>
          <w:numId w:val="45"/>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Zmiana technologii wykonania robót – w sytuacjach, gdy zmiana technologii jest uzasadniona technicznie lub ekonomicznie i nie wpływa negatywnie na jakość wykonania przedmiotu Umowy;</w:t>
      </w:r>
    </w:p>
    <w:p w14:paraId="091505FA" w14:textId="77777777" w:rsidR="001E0774" w:rsidRPr="00A3732C" w:rsidRDefault="001E0774" w:rsidP="00475E42">
      <w:pPr>
        <w:numPr>
          <w:ilvl w:val="0"/>
          <w:numId w:val="45"/>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Zmniejszenie zakresu robót związanych z wystąpieniem sytuacji tj. siła wyższa, niekorzystne warunki atmosferyczne z powodu których realizacja przedmiotu umowy stała się niemożliwa do wykonania w terminie jej wykonania.</w:t>
      </w:r>
    </w:p>
    <w:p w14:paraId="0692F322" w14:textId="77777777" w:rsidR="001E0774" w:rsidRPr="00A3732C" w:rsidRDefault="001E0774" w:rsidP="00475E42">
      <w:pPr>
        <w:numPr>
          <w:ilvl w:val="0"/>
          <w:numId w:val="44"/>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Wniosek o zmianę lub uzupełnienie treści Umowy może zostać złożony przez każdą ze Stron w formie pisemnej.</w:t>
      </w:r>
    </w:p>
    <w:p w14:paraId="4E861261" w14:textId="77777777" w:rsidR="001E0774" w:rsidRPr="00A3732C" w:rsidRDefault="001E0774" w:rsidP="00475E42">
      <w:pPr>
        <w:numPr>
          <w:ilvl w:val="0"/>
          <w:numId w:val="44"/>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Wniosek powinien zawierać uzasadnienie proponowanej zmiany oraz wskazywać zakres modyfikacji.</w:t>
      </w:r>
    </w:p>
    <w:p w14:paraId="087BE178" w14:textId="77777777" w:rsidR="001E0774" w:rsidRPr="00A3732C" w:rsidRDefault="001E0774" w:rsidP="00475E42">
      <w:pPr>
        <w:numPr>
          <w:ilvl w:val="0"/>
          <w:numId w:val="44"/>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Strona, która otrzymała wniosek, jest zobowiązana do ustosunkowania się do niego w terminie 7 dni od dnia jego otrzymania.</w:t>
      </w:r>
    </w:p>
    <w:p w14:paraId="13855DFC" w14:textId="77777777" w:rsidR="001E0774" w:rsidRPr="00A3732C" w:rsidRDefault="001E0774" w:rsidP="00475E42">
      <w:pPr>
        <w:numPr>
          <w:ilvl w:val="0"/>
          <w:numId w:val="44"/>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Brak odpowiedzi w wyznaczonym terminie będzie uznawany za odrzucenie wniosku.</w:t>
      </w:r>
    </w:p>
    <w:p w14:paraId="7E735885" w14:textId="77777777" w:rsidR="001E0774" w:rsidRPr="00A3732C" w:rsidRDefault="001E0774" w:rsidP="00475E42">
      <w:pPr>
        <w:numPr>
          <w:ilvl w:val="0"/>
          <w:numId w:val="44"/>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Zmiana treści Umowy wymaga sporządzenia i podpisania przez obie Strony aneksu do Umowy.</w:t>
      </w:r>
    </w:p>
    <w:p w14:paraId="2A17ED90" w14:textId="77777777" w:rsidR="001E0774" w:rsidRPr="00A3732C" w:rsidRDefault="001E0774" w:rsidP="00475E42">
      <w:pPr>
        <w:numPr>
          <w:ilvl w:val="0"/>
          <w:numId w:val="44"/>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Aneks powinien szczegółowo określać zakres i charakter wprowadzonych zmian oraz ich wpływ na pozostałe postanowienia Umowy.</w:t>
      </w:r>
    </w:p>
    <w:p w14:paraId="730181E7" w14:textId="77777777" w:rsidR="001E0774" w:rsidRPr="00A3732C" w:rsidRDefault="001E0774" w:rsidP="00475E42">
      <w:pPr>
        <w:numPr>
          <w:ilvl w:val="0"/>
          <w:numId w:val="44"/>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Zmiany i uzupełnienia Umowy, dokonane zgodnie z procedurą opisaną w niniejszym paragrafie, wchodzą w życie z chwilą podpisania aneksu przez obie Strony, chyba że aneks stanowi inaczej.</w:t>
      </w:r>
    </w:p>
    <w:p w14:paraId="1BE17DE5" w14:textId="77777777" w:rsidR="001E0774" w:rsidRPr="00A3732C" w:rsidRDefault="001E0774" w:rsidP="00475E42">
      <w:pPr>
        <w:numPr>
          <w:ilvl w:val="0"/>
          <w:numId w:val="44"/>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lastRenderedPageBreak/>
        <w:t>Strony zobowiązują się do dostosowania swoich działań i zobowiązań wynikających z Umowy do wprowadzonych zmian, z uwzględnieniem nowych terminów, obowiązków lub wynagrodzenia.</w:t>
      </w:r>
    </w:p>
    <w:p w14:paraId="34A78126" w14:textId="77777777" w:rsidR="001E0774" w:rsidRPr="00A3732C" w:rsidRDefault="001E0774" w:rsidP="00475E42">
      <w:pPr>
        <w:numPr>
          <w:ilvl w:val="0"/>
          <w:numId w:val="44"/>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Dopuszcza się wprowadzenie zmian o charakterze technicznym, które nie mają wpływu na istotę przedmiotu Umowy, terminy realizacji ani wynagrodzenie Wykonawcy, poprzez ustalenia między przedstawicielami Stron.</w:t>
      </w:r>
    </w:p>
    <w:p w14:paraId="1912692C" w14:textId="77777777" w:rsidR="001E0774" w:rsidRPr="00A3732C" w:rsidRDefault="001E0774" w:rsidP="00475E42">
      <w:pPr>
        <w:numPr>
          <w:ilvl w:val="0"/>
          <w:numId w:val="44"/>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Zmiany te muszą być potwierdzone pisemnie w formie notatek służbowych lub innej dokumentacji uzgodnionej przez Strony.</w:t>
      </w:r>
    </w:p>
    <w:p w14:paraId="725972B5" w14:textId="77777777" w:rsidR="001E0774" w:rsidRPr="00A3732C" w:rsidRDefault="001E0774" w:rsidP="00475E42">
      <w:pPr>
        <w:numPr>
          <w:ilvl w:val="0"/>
          <w:numId w:val="44"/>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Wszelkie inne zmiany, które mają wpływ na przedmiot Umowy, terminy realizacji lub wynagrodzenie, wymagają formy pisemnej w postaci aneksu, pod rygorem nieważności.</w:t>
      </w:r>
    </w:p>
    <w:p w14:paraId="6C926CA8" w14:textId="77777777" w:rsidR="001E0774" w:rsidRPr="00A3732C" w:rsidRDefault="001E0774" w:rsidP="00475E42">
      <w:pPr>
        <w:numPr>
          <w:ilvl w:val="0"/>
          <w:numId w:val="44"/>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Strony postanawiają, że zmiany Umowy nie mogą prowadzić do naruszenia jej zasadniczych postanowień, w szczególności dotyczących przedmiotu Umowy, terminu realizacji oraz wynagrodzenia, poza przypadkami wyraźnie przewidzianymi w niniejszym paragrafie.</w:t>
      </w:r>
    </w:p>
    <w:p w14:paraId="485F603E" w14:textId="77777777" w:rsidR="001E0774" w:rsidRPr="00A3732C" w:rsidRDefault="001E0774" w:rsidP="00475E42">
      <w:pPr>
        <w:numPr>
          <w:ilvl w:val="0"/>
          <w:numId w:val="44"/>
        </w:numPr>
        <w:spacing w:after="0"/>
        <w:contextualSpacing/>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Wszelkie zmiany dokonane wbrew zasadom określonym w Umowie są nieważne.</w:t>
      </w:r>
    </w:p>
    <w:p w14:paraId="0AA9587B" w14:textId="77777777" w:rsidR="00091215" w:rsidRPr="00A3732C" w:rsidRDefault="00091215" w:rsidP="00475E42">
      <w:pPr>
        <w:spacing w:after="0"/>
        <w:contextualSpacing/>
        <w:jc w:val="center"/>
        <w:rPr>
          <w:rFonts w:ascii="Times New Roman" w:eastAsia="SimSun" w:hAnsi="Times New Roman"/>
          <w:b/>
          <w:color w:val="000000" w:themeColor="text1"/>
          <w:sz w:val="24"/>
          <w:szCs w:val="24"/>
          <w:lang w:eastAsia="zh-CN"/>
        </w:rPr>
      </w:pPr>
    </w:p>
    <w:p w14:paraId="2167E80D" w14:textId="1192681E" w:rsidR="002B122B" w:rsidRPr="00A3732C" w:rsidRDefault="002B122B" w:rsidP="00475E42">
      <w:pPr>
        <w:keepNext/>
        <w:tabs>
          <w:tab w:val="left" w:pos="0"/>
        </w:tabs>
        <w:spacing w:after="0"/>
        <w:contextualSpacing/>
        <w:jc w:val="center"/>
        <w:outlineLvl w:val="0"/>
        <w:rPr>
          <w:rFonts w:ascii="Times New Roman" w:eastAsia="SimSun" w:hAnsi="Times New Roman"/>
          <w:b/>
          <w:color w:val="000000" w:themeColor="text1"/>
          <w:sz w:val="24"/>
          <w:szCs w:val="24"/>
          <w:lang w:eastAsia="zh-CN"/>
        </w:rPr>
      </w:pPr>
      <w:r w:rsidRPr="00A3732C">
        <w:rPr>
          <w:rFonts w:ascii="Times New Roman" w:eastAsia="SimSun" w:hAnsi="Times New Roman"/>
          <w:b/>
          <w:color w:val="000000" w:themeColor="text1"/>
          <w:sz w:val="24"/>
          <w:szCs w:val="24"/>
          <w:lang w:eastAsia="zh-CN"/>
        </w:rPr>
        <w:t>§ 9</w:t>
      </w:r>
    </w:p>
    <w:p w14:paraId="5CB41737" w14:textId="77777777" w:rsidR="004C6665" w:rsidRPr="00A3732C" w:rsidRDefault="004C6665" w:rsidP="00475E42">
      <w:pPr>
        <w:spacing w:after="0"/>
        <w:contextualSpacing/>
        <w:jc w:val="center"/>
        <w:rPr>
          <w:rFonts w:ascii="Times New Roman" w:eastAsia="SimSun" w:hAnsi="Times New Roman"/>
          <w:b/>
          <w:color w:val="000000" w:themeColor="text1"/>
          <w:sz w:val="24"/>
          <w:szCs w:val="24"/>
          <w:lang w:eastAsia="zh-CN"/>
        </w:rPr>
      </w:pPr>
      <w:r w:rsidRPr="00A3732C">
        <w:rPr>
          <w:rFonts w:ascii="Times New Roman" w:eastAsia="SimSun" w:hAnsi="Times New Roman"/>
          <w:b/>
          <w:color w:val="000000" w:themeColor="text1"/>
          <w:sz w:val="24"/>
          <w:szCs w:val="24"/>
          <w:lang w:eastAsia="zh-CN"/>
        </w:rPr>
        <w:t>Odstąpienie od umowy</w:t>
      </w:r>
    </w:p>
    <w:p w14:paraId="7A0B3AAF" w14:textId="77777777" w:rsidR="004C6665" w:rsidRPr="00A3732C" w:rsidRDefault="004C6665" w:rsidP="00475E42">
      <w:pPr>
        <w:keepNext/>
        <w:tabs>
          <w:tab w:val="left" w:pos="0"/>
        </w:tabs>
        <w:spacing w:after="0"/>
        <w:contextualSpacing/>
        <w:jc w:val="center"/>
        <w:outlineLvl w:val="0"/>
        <w:rPr>
          <w:rFonts w:ascii="Times New Roman" w:eastAsia="SimSun" w:hAnsi="Times New Roman"/>
          <w:b/>
          <w:color w:val="000000" w:themeColor="text1"/>
          <w:sz w:val="24"/>
          <w:szCs w:val="24"/>
          <w:lang w:eastAsia="zh-CN"/>
        </w:rPr>
      </w:pPr>
    </w:p>
    <w:p w14:paraId="27FE834E" w14:textId="77777777" w:rsidR="00C1257F" w:rsidRPr="00A3732C" w:rsidRDefault="00C1257F" w:rsidP="00475E42">
      <w:pPr>
        <w:pStyle w:val="Akapitzlist"/>
        <w:numPr>
          <w:ilvl w:val="0"/>
          <w:numId w:val="43"/>
        </w:numPr>
        <w:suppressAutoHyphens w:val="0"/>
        <w:spacing w:line="276" w:lineRule="auto"/>
        <w:jc w:val="both"/>
        <w:rPr>
          <w:color w:val="000000" w:themeColor="text1"/>
          <w:sz w:val="24"/>
          <w:szCs w:val="24"/>
        </w:rPr>
      </w:pPr>
      <w:r w:rsidRPr="00A3732C">
        <w:rPr>
          <w:color w:val="000000" w:themeColor="text1"/>
          <w:sz w:val="24"/>
          <w:szCs w:val="24"/>
        </w:rPr>
        <w:t>Zamawiający ma prawo odstąpić od Umowy z winy Wykonawcy, w przypadku gdy Wykonawca realizuje zamówienie w sposób istotnie odbiegający od warunków określonych w Umowie, w szczególności gdy:</w:t>
      </w:r>
    </w:p>
    <w:p w14:paraId="6A001542" w14:textId="77777777" w:rsidR="00C1257F" w:rsidRPr="00A3732C" w:rsidRDefault="00C1257F" w:rsidP="00475E42">
      <w:pPr>
        <w:pStyle w:val="Akapitzlist"/>
        <w:numPr>
          <w:ilvl w:val="1"/>
          <w:numId w:val="43"/>
        </w:numPr>
        <w:suppressAutoHyphens w:val="0"/>
        <w:spacing w:line="276" w:lineRule="auto"/>
        <w:jc w:val="both"/>
        <w:rPr>
          <w:color w:val="000000" w:themeColor="text1"/>
          <w:sz w:val="24"/>
          <w:szCs w:val="24"/>
        </w:rPr>
      </w:pPr>
      <w:r w:rsidRPr="00A3732C">
        <w:rPr>
          <w:color w:val="000000" w:themeColor="text1"/>
          <w:sz w:val="24"/>
          <w:szCs w:val="24"/>
        </w:rPr>
        <w:t>Roboty są wykonywane niezgodnie z dokumentacją techniczną, przepisami prawa, normami technicznymi lub zasadami sztuki budowlanej;</w:t>
      </w:r>
    </w:p>
    <w:p w14:paraId="203C8196" w14:textId="77777777" w:rsidR="00C1257F" w:rsidRPr="00A3732C" w:rsidRDefault="00C1257F" w:rsidP="00475E42">
      <w:pPr>
        <w:pStyle w:val="Akapitzlist"/>
        <w:numPr>
          <w:ilvl w:val="1"/>
          <w:numId w:val="43"/>
        </w:numPr>
        <w:suppressAutoHyphens w:val="0"/>
        <w:spacing w:line="276" w:lineRule="auto"/>
        <w:jc w:val="both"/>
        <w:rPr>
          <w:color w:val="000000" w:themeColor="text1"/>
          <w:sz w:val="24"/>
          <w:szCs w:val="24"/>
        </w:rPr>
      </w:pPr>
      <w:r w:rsidRPr="00A3732C">
        <w:rPr>
          <w:color w:val="000000" w:themeColor="text1"/>
          <w:sz w:val="24"/>
          <w:szCs w:val="24"/>
        </w:rPr>
        <w:t>Wykonawca nie realizuje przedmiotu zamówienia przez okres dłuższy niż 7 dni kalendarzowych,</w:t>
      </w:r>
    </w:p>
    <w:p w14:paraId="4C440D97" w14:textId="77777777" w:rsidR="00C1257F" w:rsidRPr="00A3732C" w:rsidRDefault="00C1257F" w:rsidP="00475E42">
      <w:pPr>
        <w:pStyle w:val="Akapitzlist"/>
        <w:numPr>
          <w:ilvl w:val="1"/>
          <w:numId w:val="43"/>
        </w:numPr>
        <w:suppressAutoHyphens w:val="0"/>
        <w:spacing w:line="276" w:lineRule="auto"/>
        <w:jc w:val="both"/>
        <w:rPr>
          <w:color w:val="000000" w:themeColor="text1"/>
          <w:sz w:val="24"/>
          <w:szCs w:val="24"/>
        </w:rPr>
      </w:pPr>
      <w:r w:rsidRPr="00A3732C">
        <w:rPr>
          <w:color w:val="000000" w:themeColor="text1"/>
          <w:sz w:val="24"/>
          <w:szCs w:val="24"/>
        </w:rPr>
        <w:t>Wykonawca narusza przepisy dotyczące bezpieczeństwa i higieny pracy (BHP) lub inne przepisy związane z realizacją przedmiotu Umowy.</w:t>
      </w:r>
    </w:p>
    <w:p w14:paraId="69CA393D" w14:textId="77777777" w:rsidR="00C1257F" w:rsidRPr="00A3732C" w:rsidRDefault="00C1257F" w:rsidP="00475E42">
      <w:pPr>
        <w:pStyle w:val="Akapitzlist"/>
        <w:numPr>
          <w:ilvl w:val="0"/>
          <w:numId w:val="43"/>
        </w:numPr>
        <w:suppressAutoHyphens w:val="0"/>
        <w:spacing w:line="276" w:lineRule="auto"/>
        <w:jc w:val="both"/>
        <w:rPr>
          <w:color w:val="000000" w:themeColor="text1"/>
          <w:sz w:val="24"/>
          <w:szCs w:val="24"/>
        </w:rPr>
      </w:pPr>
      <w:r w:rsidRPr="00A3732C">
        <w:rPr>
          <w:color w:val="000000" w:themeColor="text1"/>
          <w:sz w:val="24"/>
          <w:szCs w:val="24"/>
        </w:rPr>
        <w:t>W przypadku wystąpienia powyższych okoliczności, Zamawiający zobowiązany jest wezwać Wykonawcę do usunięcia stwierdzonych nieprawidłowości, wyznaczając mu w tym celu odpowiedni termin, nie krótszy niż 7 (siedem) dni roboczych.</w:t>
      </w:r>
    </w:p>
    <w:p w14:paraId="0E02BBC5" w14:textId="77777777" w:rsidR="00C1257F" w:rsidRPr="00A3732C" w:rsidRDefault="00C1257F" w:rsidP="00475E42">
      <w:pPr>
        <w:pStyle w:val="Akapitzlist"/>
        <w:numPr>
          <w:ilvl w:val="0"/>
          <w:numId w:val="43"/>
        </w:numPr>
        <w:suppressAutoHyphens w:val="0"/>
        <w:spacing w:line="276" w:lineRule="auto"/>
        <w:jc w:val="both"/>
        <w:rPr>
          <w:color w:val="000000" w:themeColor="text1"/>
          <w:sz w:val="24"/>
          <w:szCs w:val="24"/>
        </w:rPr>
      </w:pPr>
      <w:r w:rsidRPr="00A3732C">
        <w:rPr>
          <w:color w:val="000000" w:themeColor="text1"/>
          <w:sz w:val="24"/>
          <w:szCs w:val="24"/>
        </w:rPr>
        <w:t>Jeśli Wykonawca nie usunie wskazanych uchybień w wyznaczonym terminie, Zamawiający ma prawo odstąpić od Umowy, składając Wykonawcy pisemne oświadczenie o odstąpieniu.</w:t>
      </w:r>
    </w:p>
    <w:p w14:paraId="19EA298B" w14:textId="77777777" w:rsidR="00C1257F" w:rsidRPr="00A3732C" w:rsidRDefault="00C1257F" w:rsidP="00475E42">
      <w:pPr>
        <w:pStyle w:val="Akapitzlist"/>
        <w:numPr>
          <w:ilvl w:val="0"/>
          <w:numId w:val="43"/>
        </w:numPr>
        <w:suppressAutoHyphens w:val="0"/>
        <w:spacing w:line="276" w:lineRule="auto"/>
        <w:jc w:val="both"/>
        <w:rPr>
          <w:color w:val="000000" w:themeColor="text1"/>
          <w:sz w:val="24"/>
          <w:szCs w:val="24"/>
        </w:rPr>
      </w:pPr>
      <w:r w:rsidRPr="00A3732C">
        <w:rPr>
          <w:color w:val="000000" w:themeColor="text1"/>
          <w:sz w:val="24"/>
          <w:szCs w:val="24"/>
        </w:rPr>
        <w:t>Oświadczenie o odstąpieniu od Umowy musi zostać złożone w terminie 14 (czternastu) dni od bezskutecznego upływu terminu na usunięcie nieprawidłowości.</w:t>
      </w:r>
    </w:p>
    <w:p w14:paraId="47487D15" w14:textId="77777777" w:rsidR="00C1257F" w:rsidRPr="00A3732C" w:rsidRDefault="00C1257F" w:rsidP="00475E42">
      <w:pPr>
        <w:pStyle w:val="Akapitzlist"/>
        <w:numPr>
          <w:ilvl w:val="0"/>
          <w:numId w:val="43"/>
        </w:numPr>
        <w:suppressAutoHyphens w:val="0"/>
        <w:spacing w:line="276" w:lineRule="auto"/>
        <w:jc w:val="both"/>
        <w:rPr>
          <w:color w:val="000000" w:themeColor="text1"/>
          <w:sz w:val="24"/>
          <w:szCs w:val="24"/>
        </w:rPr>
      </w:pPr>
      <w:r w:rsidRPr="00A3732C">
        <w:rPr>
          <w:color w:val="000000" w:themeColor="text1"/>
          <w:sz w:val="24"/>
          <w:szCs w:val="24"/>
        </w:rPr>
        <w:t xml:space="preserve">Zamawiający ma prawo odstąpić od Umowy, jeżeli nastąpiła istotna zmiana okoliczności, której nie można było przewidzieć w chwili zawarcia Umowy, a która powoduje, że dalsze wykonywanie przedmiotu Umowy nie leży w interesie publicznym. Takimi okolicznościami są w szczególności: </w:t>
      </w:r>
    </w:p>
    <w:p w14:paraId="42F36253" w14:textId="77777777" w:rsidR="00C1257F" w:rsidRPr="00A3732C" w:rsidRDefault="00C1257F" w:rsidP="00475E42">
      <w:pPr>
        <w:pStyle w:val="Akapitzlist"/>
        <w:numPr>
          <w:ilvl w:val="1"/>
          <w:numId w:val="43"/>
        </w:numPr>
        <w:suppressAutoHyphens w:val="0"/>
        <w:spacing w:line="276" w:lineRule="auto"/>
        <w:jc w:val="both"/>
        <w:rPr>
          <w:color w:val="000000" w:themeColor="text1"/>
          <w:sz w:val="24"/>
          <w:szCs w:val="24"/>
        </w:rPr>
      </w:pPr>
      <w:r w:rsidRPr="00A3732C">
        <w:rPr>
          <w:color w:val="000000" w:themeColor="text1"/>
          <w:sz w:val="24"/>
          <w:szCs w:val="24"/>
        </w:rPr>
        <w:t>Zmiany w przepisach prawa, orzeczenia sądowe lub decyzje administracyjne, które uniemożliwiają kontynuację realizacji przedmiotu Umowy;</w:t>
      </w:r>
    </w:p>
    <w:p w14:paraId="0E0FDFE0" w14:textId="77777777" w:rsidR="00C1257F" w:rsidRPr="00A3732C" w:rsidRDefault="00C1257F" w:rsidP="00475E42">
      <w:pPr>
        <w:pStyle w:val="Akapitzlist"/>
        <w:numPr>
          <w:ilvl w:val="1"/>
          <w:numId w:val="43"/>
        </w:numPr>
        <w:suppressAutoHyphens w:val="0"/>
        <w:spacing w:line="276" w:lineRule="auto"/>
        <w:jc w:val="both"/>
        <w:rPr>
          <w:color w:val="000000" w:themeColor="text1"/>
          <w:sz w:val="24"/>
          <w:szCs w:val="24"/>
        </w:rPr>
      </w:pPr>
      <w:r w:rsidRPr="00A3732C">
        <w:rPr>
          <w:color w:val="000000" w:themeColor="text1"/>
          <w:sz w:val="24"/>
          <w:szCs w:val="24"/>
        </w:rPr>
        <w:t>Względy bezpieczeństwa publicznego, zdrowia, życia lub ochrony środowiska, które wymagają przerwania lub zaprzestania wykonywania przedmiotu Umowy.</w:t>
      </w:r>
    </w:p>
    <w:p w14:paraId="120C4010" w14:textId="77777777" w:rsidR="00C1257F" w:rsidRPr="00A3732C" w:rsidRDefault="00C1257F" w:rsidP="00475E42">
      <w:pPr>
        <w:pStyle w:val="Akapitzlist"/>
        <w:numPr>
          <w:ilvl w:val="0"/>
          <w:numId w:val="43"/>
        </w:numPr>
        <w:suppressAutoHyphens w:val="0"/>
        <w:spacing w:line="276" w:lineRule="auto"/>
        <w:jc w:val="both"/>
        <w:rPr>
          <w:color w:val="000000" w:themeColor="text1"/>
          <w:sz w:val="24"/>
          <w:szCs w:val="24"/>
        </w:rPr>
      </w:pPr>
      <w:r w:rsidRPr="00A3732C">
        <w:rPr>
          <w:color w:val="000000" w:themeColor="text1"/>
          <w:sz w:val="24"/>
          <w:szCs w:val="24"/>
        </w:rPr>
        <w:lastRenderedPageBreak/>
        <w:t>W takim przypadku, Zamawiający ma prawo odstąpić od Umowy, składając Wykonawcy pisemne oświadczenie w terminie 30 (trzydziestu) dni od dnia, w którym powziął wiadomość o wystąpieniu tych okoliczności.</w:t>
      </w:r>
    </w:p>
    <w:p w14:paraId="7B025550" w14:textId="77777777" w:rsidR="00C1257F" w:rsidRPr="00A3732C" w:rsidRDefault="00C1257F" w:rsidP="00475E42">
      <w:pPr>
        <w:pStyle w:val="Akapitzlist"/>
        <w:numPr>
          <w:ilvl w:val="0"/>
          <w:numId w:val="43"/>
        </w:numPr>
        <w:suppressAutoHyphens w:val="0"/>
        <w:spacing w:line="276" w:lineRule="auto"/>
        <w:jc w:val="both"/>
        <w:rPr>
          <w:color w:val="000000" w:themeColor="text1"/>
          <w:sz w:val="24"/>
          <w:szCs w:val="24"/>
        </w:rPr>
      </w:pPr>
      <w:r w:rsidRPr="00A3732C">
        <w:rPr>
          <w:color w:val="000000" w:themeColor="text1"/>
          <w:sz w:val="24"/>
          <w:szCs w:val="24"/>
        </w:rPr>
        <w:t>W przypadku odstąpienia od Umowy z powodu zmiany okoliczności, Wykonawca może żądać wynagrodzenia wyłącznie za tę część przedmiotu Umowy, która została prawidłowo wykonana do dnia odstąpienia. Wynagrodzenie to będzie ustalane proporcjonalnie do stopnia realizacji przedmiotu Umowy, zgodnie z obmiarami oraz cenami jednostkowymi określonymi w Umowie lub ofercie Wykonawcy.</w:t>
      </w:r>
    </w:p>
    <w:p w14:paraId="238FE469" w14:textId="77777777" w:rsidR="00C1257F" w:rsidRPr="00A3732C" w:rsidRDefault="00C1257F" w:rsidP="00475E42">
      <w:pPr>
        <w:pStyle w:val="Akapitzlist"/>
        <w:numPr>
          <w:ilvl w:val="0"/>
          <w:numId w:val="43"/>
        </w:numPr>
        <w:suppressAutoHyphens w:val="0"/>
        <w:spacing w:line="276" w:lineRule="auto"/>
        <w:jc w:val="both"/>
        <w:rPr>
          <w:color w:val="000000" w:themeColor="text1"/>
          <w:sz w:val="24"/>
          <w:szCs w:val="24"/>
        </w:rPr>
      </w:pPr>
      <w:r w:rsidRPr="00A3732C">
        <w:rPr>
          <w:color w:val="000000" w:themeColor="text1"/>
          <w:sz w:val="24"/>
          <w:szCs w:val="24"/>
        </w:rPr>
        <w:t xml:space="preserve">Zamawiający może odstąpić od Umowy w przypadku wystąpienia zdarzeń o charakterze siły wyższej, które trwale uniemożliwiają realizację przedmiotu Umowy. Przez siłę wyższą rozumie się zdarzenia, których Strony nie mogły przewidzieć w chwili zawarcia Umowy, i których skutków nie można było uniknąć, w tym w szczególności: </w:t>
      </w:r>
    </w:p>
    <w:p w14:paraId="623A5DD8" w14:textId="77777777" w:rsidR="00C1257F" w:rsidRPr="00A3732C" w:rsidRDefault="00C1257F" w:rsidP="00475E42">
      <w:pPr>
        <w:pStyle w:val="Akapitzlist"/>
        <w:numPr>
          <w:ilvl w:val="1"/>
          <w:numId w:val="43"/>
        </w:numPr>
        <w:suppressAutoHyphens w:val="0"/>
        <w:spacing w:line="276" w:lineRule="auto"/>
        <w:jc w:val="both"/>
        <w:rPr>
          <w:color w:val="000000" w:themeColor="text1"/>
          <w:sz w:val="24"/>
          <w:szCs w:val="24"/>
        </w:rPr>
      </w:pPr>
      <w:r w:rsidRPr="00A3732C">
        <w:rPr>
          <w:color w:val="000000" w:themeColor="text1"/>
          <w:sz w:val="24"/>
          <w:szCs w:val="24"/>
        </w:rPr>
        <w:t xml:space="preserve">Klęski żywiołowe, takie jak powodzie, trzęsienia ziemi, huragany; </w:t>
      </w:r>
    </w:p>
    <w:p w14:paraId="742F0F2B" w14:textId="77777777" w:rsidR="00C1257F" w:rsidRPr="00A3732C" w:rsidRDefault="00C1257F" w:rsidP="00475E42">
      <w:pPr>
        <w:pStyle w:val="Akapitzlist"/>
        <w:numPr>
          <w:ilvl w:val="1"/>
          <w:numId w:val="43"/>
        </w:numPr>
        <w:suppressAutoHyphens w:val="0"/>
        <w:spacing w:line="276" w:lineRule="auto"/>
        <w:jc w:val="both"/>
        <w:rPr>
          <w:color w:val="000000" w:themeColor="text1"/>
          <w:sz w:val="24"/>
          <w:szCs w:val="24"/>
        </w:rPr>
      </w:pPr>
      <w:r w:rsidRPr="00A3732C">
        <w:rPr>
          <w:color w:val="000000" w:themeColor="text1"/>
          <w:sz w:val="24"/>
          <w:szCs w:val="24"/>
        </w:rPr>
        <w:t>Zamieszki, wojny, ataki terrorystyczne lub inne działania o charakterze politycznym;</w:t>
      </w:r>
    </w:p>
    <w:p w14:paraId="4C65CD72" w14:textId="77777777" w:rsidR="00C1257F" w:rsidRPr="00A3732C" w:rsidRDefault="00C1257F" w:rsidP="00475E42">
      <w:pPr>
        <w:pStyle w:val="Akapitzlist"/>
        <w:numPr>
          <w:ilvl w:val="1"/>
          <w:numId w:val="43"/>
        </w:numPr>
        <w:suppressAutoHyphens w:val="0"/>
        <w:spacing w:line="276" w:lineRule="auto"/>
        <w:jc w:val="both"/>
        <w:rPr>
          <w:color w:val="000000" w:themeColor="text1"/>
          <w:sz w:val="24"/>
          <w:szCs w:val="24"/>
        </w:rPr>
      </w:pPr>
      <w:r w:rsidRPr="00A3732C">
        <w:rPr>
          <w:color w:val="000000" w:themeColor="text1"/>
          <w:sz w:val="24"/>
          <w:szCs w:val="24"/>
        </w:rPr>
        <w:t>Pandemia lub inne choroby zakaźne, które w sposób trwały uniemożliwiają dalsze wykonanie przedmiotu Umowy.</w:t>
      </w:r>
    </w:p>
    <w:p w14:paraId="78876CBF" w14:textId="77777777" w:rsidR="00C1257F" w:rsidRPr="00A3732C" w:rsidRDefault="00C1257F" w:rsidP="00475E42">
      <w:pPr>
        <w:pStyle w:val="Akapitzlist"/>
        <w:numPr>
          <w:ilvl w:val="0"/>
          <w:numId w:val="43"/>
        </w:numPr>
        <w:suppressAutoHyphens w:val="0"/>
        <w:spacing w:line="276" w:lineRule="auto"/>
        <w:jc w:val="both"/>
        <w:rPr>
          <w:color w:val="000000" w:themeColor="text1"/>
          <w:sz w:val="24"/>
          <w:szCs w:val="24"/>
        </w:rPr>
      </w:pPr>
      <w:r w:rsidRPr="00A3732C">
        <w:rPr>
          <w:color w:val="000000" w:themeColor="text1"/>
          <w:sz w:val="24"/>
          <w:szCs w:val="24"/>
        </w:rPr>
        <w:t>W przypadku odstąpienia od Umowy przez Zamawiającego, Strony zobowiązane są do dokonania wzajemnych rozliczeń w terminie 14 (czternastu) dni od dnia odstąpienia. W szczególności:</w:t>
      </w:r>
    </w:p>
    <w:p w14:paraId="7E63CF86" w14:textId="77777777" w:rsidR="00C1257F" w:rsidRPr="00A3732C" w:rsidRDefault="00C1257F" w:rsidP="00475E42">
      <w:pPr>
        <w:pStyle w:val="Akapitzlist"/>
        <w:numPr>
          <w:ilvl w:val="1"/>
          <w:numId w:val="43"/>
        </w:numPr>
        <w:suppressAutoHyphens w:val="0"/>
        <w:spacing w:line="276" w:lineRule="auto"/>
        <w:jc w:val="both"/>
        <w:rPr>
          <w:color w:val="000000" w:themeColor="text1"/>
          <w:sz w:val="24"/>
          <w:szCs w:val="24"/>
        </w:rPr>
      </w:pPr>
      <w:r w:rsidRPr="00A3732C">
        <w:rPr>
          <w:color w:val="000000" w:themeColor="text1"/>
          <w:sz w:val="24"/>
          <w:szCs w:val="24"/>
        </w:rPr>
        <w:t>Wykonawca zobowiązany jest do zabezpieczenia terenu robót oraz przekazania Zamawiającemu wszelkiej dokumentacji związanej z wykonanymi pracami;</w:t>
      </w:r>
    </w:p>
    <w:p w14:paraId="561D367F" w14:textId="77777777" w:rsidR="00C1257F" w:rsidRPr="00A3732C" w:rsidRDefault="00C1257F" w:rsidP="00475E42">
      <w:pPr>
        <w:pStyle w:val="Akapitzlist"/>
        <w:numPr>
          <w:ilvl w:val="1"/>
          <w:numId w:val="43"/>
        </w:numPr>
        <w:suppressAutoHyphens w:val="0"/>
        <w:spacing w:line="276" w:lineRule="auto"/>
        <w:jc w:val="both"/>
        <w:rPr>
          <w:color w:val="000000" w:themeColor="text1"/>
          <w:sz w:val="24"/>
          <w:szCs w:val="24"/>
        </w:rPr>
      </w:pPr>
      <w:r w:rsidRPr="00A3732C">
        <w:rPr>
          <w:color w:val="000000" w:themeColor="text1"/>
          <w:sz w:val="24"/>
          <w:szCs w:val="24"/>
        </w:rPr>
        <w:t>Zamawiający zobowiązany jest do uregulowania należności za roboty faktycznie i prawidłowo wykonane do dnia odstąpienia, zgodnie z obmiarami i cenami jednostkowymi;</w:t>
      </w:r>
    </w:p>
    <w:p w14:paraId="39C098DA" w14:textId="77777777" w:rsidR="00C1257F" w:rsidRPr="00A3732C" w:rsidRDefault="00C1257F" w:rsidP="00475E42">
      <w:pPr>
        <w:pStyle w:val="Akapitzlist"/>
        <w:numPr>
          <w:ilvl w:val="1"/>
          <w:numId w:val="43"/>
        </w:numPr>
        <w:suppressAutoHyphens w:val="0"/>
        <w:spacing w:line="276" w:lineRule="auto"/>
        <w:jc w:val="both"/>
        <w:rPr>
          <w:color w:val="000000" w:themeColor="text1"/>
          <w:sz w:val="24"/>
          <w:szCs w:val="24"/>
        </w:rPr>
      </w:pPr>
      <w:r w:rsidRPr="00A3732C">
        <w:rPr>
          <w:color w:val="000000" w:themeColor="text1"/>
          <w:sz w:val="24"/>
          <w:szCs w:val="24"/>
        </w:rPr>
        <w:t>Wykonawcy nie przysługuje prawo do dochodzenia odszkodowania ani innych roszczeń związanych z odstąpieniem, poza wynagrodzeniem za wykonaną część przedmiotu Umowy.</w:t>
      </w:r>
    </w:p>
    <w:p w14:paraId="2CB4C08F" w14:textId="77777777" w:rsidR="00C1257F" w:rsidRPr="00A3732C" w:rsidRDefault="00C1257F" w:rsidP="00475E42">
      <w:pPr>
        <w:pStyle w:val="Akapitzlist"/>
        <w:numPr>
          <w:ilvl w:val="0"/>
          <w:numId w:val="43"/>
        </w:numPr>
        <w:suppressAutoHyphens w:val="0"/>
        <w:spacing w:line="276" w:lineRule="auto"/>
        <w:jc w:val="both"/>
        <w:rPr>
          <w:color w:val="000000" w:themeColor="text1"/>
          <w:sz w:val="24"/>
          <w:szCs w:val="24"/>
        </w:rPr>
      </w:pPr>
      <w:r w:rsidRPr="00A3732C">
        <w:rPr>
          <w:color w:val="000000" w:themeColor="text1"/>
          <w:sz w:val="24"/>
          <w:szCs w:val="24"/>
        </w:rPr>
        <w:t>W przypadku, gdy odstąpienie od Umowy nastąpiło z przyczyn leżących po stronie Wykonawcy, Zamawiający ma prawo dochodzić od Wykonawcy odszkodowania uzupełniającego, w zakresie, w jakim poniesione przez Zamawiającego szkody przekraczają wysokość kar umownych przewidzianych w Umowie. Dochodzenie odszkodowania uzupełniającego odbywa się na zasadach ogólnych przewidzianych w Kodeksie cywilnym.</w:t>
      </w:r>
    </w:p>
    <w:p w14:paraId="676A49FE" w14:textId="77777777" w:rsidR="00A70FA2" w:rsidRPr="00A3732C" w:rsidRDefault="00A70FA2" w:rsidP="00475E42">
      <w:pPr>
        <w:spacing w:after="0"/>
        <w:ind w:left="426"/>
        <w:contextualSpacing/>
        <w:jc w:val="both"/>
        <w:rPr>
          <w:rFonts w:ascii="Times New Roman" w:hAnsi="Times New Roman"/>
          <w:color w:val="000000" w:themeColor="text1"/>
          <w:sz w:val="24"/>
          <w:szCs w:val="24"/>
        </w:rPr>
      </w:pPr>
    </w:p>
    <w:p w14:paraId="2D0638D0" w14:textId="77777777" w:rsidR="00A70FA2" w:rsidRPr="00A3732C" w:rsidRDefault="00A70FA2" w:rsidP="00475E42">
      <w:pPr>
        <w:keepNext/>
        <w:tabs>
          <w:tab w:val="left" w:pos="708"/>
        </w:tabs>
        <w:spacing w:after="0"/>
        <w:ind w:left="567" w:hanging="454"/>
        <w:contextualSpacing/>
        <w:jc w:val="center"/>
        <w:outlineLvl w:val="0"/>
        <w:rPr>
          <w:rFonts w:ascii="Times New Roman" w:eastAsia="SimSun" w:hAnsi="Times New Roman"/>
          <w:b/>
          <w:color w:val="000000" w:themeColor="text1"/>
          <w:sz w:val="24"/>
          <w:szCs w:val="24"/>
          <w:lang w:eastAsia="zh-CN"/>
        </w:rPr>
      </w:pPr>
      <w:r w:rsidRPr="00A3732C">
        <w:rPr>
          <w:rFonts w:ascii="Times New Roman" w:eastAsia="SimSun" w:hAnsi="Times New Roman"/>
          <w:b/>
          <w:color w:val="000000" w:themeColor="text1"/>
          <w:sz w:val="24"/>
          <w:szCs w:val="24"/>
          <w:lang w:eastAsia="zh-CN"/>
        </w:rPr>
        <w:t>§ 10</w:t>
      </w:r>
    </w:p>
    <w:p w14:paraId="7CE44C2C" w14:textId="77777777" w:rsidR="004C6665" w:rsidRPr="00A3732C" w:rsidRDefault="004C6665" w:rsidP="00475E42">
      <w:pPr>
        <w:spacing w:after="0"/>
        <w:contextualSpacing/>
        <w:jc w:val="center"/>
        <w:rPr>
          <w:rFonts w:ascii="Times New Roman" w:hAnsi="Times New Roman"/>
          <w:b/>
          <w:color w:val="000000" w:themeColor="text1"/>
          <w:sz w:val="24"/>
          <w:szCs w:val="24"/>
        </w:rPr>
      </w:pPr>
      <w:r w:rsidRPr="00A3732C">
        <w:rPr>
          <w:rFonts w:ascii="Times New Roman" w:hAnsi="Times New Roman"/>
          <w:b/>
          <w:color w:val="000000" w:themeColor="text1"/>
          <w:sz w:val="24"/>
          <w:szCs w:val="24"/>
        </w:rPr>
        <w:t>Rękojmia i gwarancja</w:t>
      </w:r>
    </w:p>
    <w:p w14:paraId="54784B0B" w14:textId="0CB19977" w:rsidR="0050529B" w:rsidRDefault="0050529B" w:rsidP="00475E42">
      <w:pPr>
        <w:pStyle w:val="Akapitzlist"/>
        <w:numPr>
          <w:ilvl w:val="0"/>
          <w:numId w:val="47"/>
        </w:numPr>
        <w:suppressAutoHyphens w:val="0"/>
        <w:spacing w:line="276" w:lineRule="auto"/>
        <w:jc w:val="both"/>
        <w:rPr>
          <w:color w:val="000000" w:themeColor="text1"/>
          <w:sz w:val="24"/>
          <w:szCs w:val="24"/>
        </w:rPr>
      </w:pPr>
      <w:r w:rsidRPr="00A3732C">
        <w:rPr>
          <w:color w:val="000000" w:themeColor="text1"/>
          <w:sz w:val="24"/>
          <w:szCs w:val="24"/>
        </w:rPr>
        <w:t xml:space="preserve">Wykonawca udziela Zamawiającemu gwarancji na wykonane roboty na okres </w:t>
      </w:r>
      <w:r w:rsidR="0010276D">
        <w:rPr>
          <w:color w:val="000000" w:themeColor="text1"/>
          <w:sz w:val="24"/>
          <w:szCs w:val="24"/>
        </w:rPr>
        <w:t xml:space="preserve">24 </w:t>
      </w:r>
      <w:r w:rsidRPr="00A3732C">
        <w:rPr>
          <w:color w:val="000000" w:themeColor="text1"/>
          <w:sz w:val="24"/>
          <w:szCs w:val="24"/>
        </w:rPr>
        <w:t xml:space="preserve"> (słownie: </w:t>
      </w:r>
      <w:r w:rsidR="0010276D">
        <w:rPr>
          <w:color w:val="000000" w:themeColor="text1"/>
          <w:sz w:val="24"/>
          <w:szCs w:val="24"/>
        </w:rPr>
        <w:t>dwadzieścia cztery</w:t>
      </w:r>
      <w:r w:rsidRPr="00A3732C">
        <w:rPr>
          <w:color w:val="000000" w:themeColor="text1"/>
          <w:sz w:val="24"/>
          <w:szCs w:val="24"/>
        </w:rPr>
        <w:t>) miesięcy od dnia podpisania protokołu odbioru końcowego, potwierdzającego prawidłowe wykonanie przedmiotu Umowy bez wad i usterek</w:t>
      </w:r>
      <w:r w:rsidR="00475E42">
        <w:rPr>
          <w:color w:val="000000" w:themeColor="text1"/>
          <w:sz w:val="24"/>
          <w:szCs w:val="24"/>
        </w:rPr>
        <w:t>,</w:t>
      </w:r>
      <w:r w:rsidR="00475E42" w:rsidRPr="00475E42">
        <w:rPr>
          <w:sz w:val="24"/>
          <w:szCs w:val="24"/>
        </w:rPr>
        <w:t xml:space="preserve"> </w:t>
      </w:r>
      <w:r w:rsidR="00475E42">
        <w:rPr>
          <w:sz w:val="24"/>
          <w:szCs w:val="24"/>
        </w:rPr>
        <w:t>za wyjątkiem urządzeń i materiałów na które gwarancję daje producent.</w:t>
      </w:r>
      <w:r w:rsidRPr="00A3732C">
        <w:rPr>
          <w:color w:val="000000" w:themeColor="text1"/>
          <w:sz w:val="24"/>
          <w:szCs w:val="24"/>
        </w:rPr>
        <w:t>.</w:t>
      </w:r>
    </w:p>
    <w:p w14:paraId="25E3BCAA" w14:textId="77777777" w:rsidR="0050529B" w:rsidRPr="00A3732C" w:rsidRDefault="0050529B" w:rsidP="00475E42">
      <w:pPr>
        <w:pStyle w:val="Akapitzlist"/>
        <w:numPr>
          <w:ilvl w:val="0"/>
          <w:numId w:val="47"/>
        </w:numPr>
        <w:suppressAutoHyphens w:val="0"/>
        <w:spacing w:line="276" w:lineRule="auto"/>
        <w:jc w:val="both"/>
        <w:rPr>
          <w:color w:val="000000" w:themeColor="text1"/>
          <w:sz w:val="24"/>
          <w:szCs w:val="24"/>
        </w:rPr>
      </w:pPr>
      <w:r w:rsidRPr="00A3732C">
        <w:rPr>
          <w:color w:val="000000" w:themeColor="text1"/>
          <w:sz w:val="24"/>
          <w:szCs w:val="24"/>
        </w:rPr>
        <w:t xml:space="preserve">Gwarancja obejmuje wszelkie wady fizyczne robót, które ujawnią się w okresie gwarancyjnym, a które wynikają z nieprawidłowego wykonania robót, wadliwych materiałów lub nienależytej technologii wykonania. </w:t>
      </w:r>
    </w:p>
    <w:p w14:paraId="2CC98D2A" w14:textId="5A2D06DB" w:rsidR="0050529B" w:rsidRPr="00A3732C" w:rsidRDefault="0050529B" w:rsidP="00475E42">
      <w:pPr>
        <w:pStyle w:val="Akapitzlist"/>
        <w:numPr>
          <w:ilvl w:val="0"/>
          <w:numId w:val="47"/>
        </w:numPr>
        <w:suppressAutoHyphens w:val="0"/>
        <w:spacing w:line="276" w:lineRule="auto"/>
        <w:jc w:val="both"/>
        <w:rPr>
          <w:color w:val="000000" w:themeColor="text1"/>
          <w:sz w:val="24"/>
          <w:szCs w:val="24"/>
        </w:rPr>
      </w:pPr>
      <w:r w:rsidRPr="00A3732C">
        <w:rPr>
          <w:color w:val="000000" w:themeColor="text1"/>
          <w:sz w:val="24"/>
          <w:szCs w:val="24"/>
        </w:rPr>
        <w:lastRenderedPageBreak/>
        <w:t>Wykonawca zobowiązuje się do usunięcia wszelkich wad ujawnionych w okresie gwarancji, na własny koszt, w terminie nie dłuższym niż 7 dni od dnia zgłoszenia wady przez Zamawiającego.</w:t>
      </w:r>
    </w:p>
    <w:p w14:paraId="4B396211" w14:textId="77777777" w:rsidR="0050529B" w:rsidRPr="00A3732C" w:rsidRDefault="0050529B" w:rsidP="00475E42">
      <w:pPr>
        <w:pStyle w:val="Akapitzlist"/>
        <w:numPr>
          <w:ilvl w:val="0"/>
          <w:numId w:val="47"/>
        </w:numPr>
        <w:suppressAutoHyphens w:val="0"/>
        <w:spacing w:line="276" w:lineRule="auto"/>
        <w:jc w:val="both"/>
        <w:rPr>
          <w:color w:val="000000" w:themeColor="text1"/>
          <w:sz w:val="24"/>
          <w:szCs w:val="24"/>
        </w:rPr>
      </w:pPr>
      <w:r w:rsidRPr="00A3732C">
        <w:rPr>
          <w:color w:val="000000" w:themeColor="text1"/>
          <w:sz w:val="24"/>
          <w:szCs w:val="24"/>
        </w:rPr>
        <w:t>W przypadku nieusunięcia wady w terminie wskazanym w ust. 3., Zamawiający ma prawo zlecić usunięcie wady osobie trzeciej na koszt i ryzyko Wykonawcy, bez konieczności uzyskania zgody Wykonawcy, z prawem dochodzenia odszkodowania za poniesione koszty.</w:t>
      </w:r>
    </w:p>
    <w:p w14:paraId="73740FE6" w14:textId="77777777" w:rsidR="0050529B" w:rsidRPr="00A3732C" w:rsidRDefault="0050529B" w:rsidP="00475E42">
      <w:pPr>
        <w:pStyle w:val="Akapitzlist"/>
        <w:numPr>
          <w:ilvl w:val="0"/>
          <w:numId w:val="47"/>
        </w:numPr>
        <w:suppressAutoHyphens w:val="0"/>
        <w:spacing w:line="276" w:lineRule="auto"/>
        <w:jc w:val="both"/>
        <w:rPr>
          <w:color w:val="000000" w:themeColor="text1"/>
          <w:sz w:val="24"/>
          <w:szCs w:val="24"/>
        </w:rPr>
      </w:pPr>
      <w:r w:rsidRPr="00A3732C">
        <w:rPr>
          <w:color w:val="000000" w:themeColor="text1"/>
          <w:sz w:val="24"/>
          <w:szCs w:val="24"/>
        </w:rPr>
        <w:t>Niezależnie od uprawnień z tytułu gwarancji, Zamawiającemu przysługuje prawo do dochodzenia roszczeń z tytułu rękojmi za wady fizyczne robót na podstawie przepisów Kodeksu cywilnego.</w:t>
      </w:r>
    </w:p>
    <w:p w14:paraId="4692CFB5" w14:textId="7D27F0E5" w:rsidR="0050529B" w:rsidRPr="00A3732C" w:rsidRDefault="0050529B" w:rsidP="00475E42">
      <w:pPr>
        <w:pStyle w:val="Akapitzlist"/>
        <w:numPr>
          <w:ilvl w:val="0"/>
          <w:numId w:val="47"/>
        </w:numPr>
        <w:suppressAutoHyphens w:val="0"/>
        <w:spacing w:line="276" w:lineRule="auto"/>
        <w:jc w:val="both"/>
        <w:rPr>
          <w:color w:val="000000" w:themeColor="text1"/>
          <w:sz w:val="24"/>
          <w:szCs w:val="24"/>
        </w:rPr>
      </w:pPr>
      <w:r w:rsidRPr="00A3732C">
        <w:rPr>
          <w:color w:val="000000" w:themeColor="text1"/>
          <w:sz w:val="24"/>
          <w:szCs w:val="24"/>
        </w:rPr>
        <w:t xml:space="preserve">Okres rękojmi wynosi </w:t>
      </w:r>
      <w:r w:rsidR="00A32C3C">
        <w:rPr>
          <w:color w:val="000000" w:themeColor="text1"/>
          <w:sz w:val="24"/>
          <w:szCs w:val="24"/>
        </w:rPr>
        <w:t xml:space="preserve">24 </w:t>
      </w:r>
      <w:r w:rsidRPr="00A3732C">
        <w:rPr>
          <w:color w:val="000000" w:themeColor="text1"/>
          <w:sz w:val="24"/>
          <w:szCs w:val="24"/>
        </w:rPr>
        <w:t xml:space="preserve">(słownie: </w:t>
      </w:r>
      <w:r w:rsidR="00A32C3C">
        <w:rPr>
          <w:color w:val="000000" w:themeColor="text1"/>
          <w:sz w:val="24"/>
          <w:szCs w:val="24"/>
        </w:rPr>
        <w:t>dwadzieścia cztery</w:t>
      </w:r>
      <w:r w:rsidRPr="00A3732C">
        <w:rPr>
          <w:color w:val="000000" w:themeColor="text1"/>
          <w:sz w:val="24"/>
          <w:szCs w:val="24"/>
        </w:rPr>
        <w:t xml:space="preserve"> ) miesi</w:t>
      </w:r>
      <w:r w:rsidR="00A32C3C">
        <w:rPr>
          <w:color w:val="000000" w:themeColor="text1"/>
          <w:sz w:val="24"/>
          <w:szCs w:val="24"/>
        </w:rPr>
        <w:t>ące</w:t>
      </w:r>
      <w:r w:rsidRPr="00A3732C">
        <w:rPr>
          <w:color w:val="000000" w:themeColor="text1"/>
          <w:sz w:val="24"/>
          <w:szCs w:val="24"/>
        </w:rPr>
        <w:t xml:space="preserve"> i rozpoczyna swój bieg z dniem odbioru końcowego robót.</w:t>
      </w:r>
    </w:p>
    <w:p w14:paraId="093734FD" w14:textId="77777777" w:rsidR="0050529B" w:rsidRPr="00A3732C" w:rsidRDefault="0050529B" w:rsidP="00475E42">
      <w:pPr>
        <w:pStyle w:val="Akapitzlist"/>
        <w:numPr>
          <w:ilvl w:val="0"/>
          <w:numId w:val="47"/>
        </w:numPr>
        <w:suppressAutoHyphens w:val="0"/>
        <w:spacing w:line="276" w:lineRule="auto"/>
        <w:jc w:val="both"/>
        <w:rPr>
          <w:color w:val="000000" w:themeColor="text1"/>
          <w:sz w:val="24"/>
          <w:szCs w:val="24"/>
        </w:rPr>
      </w:pPr>
      <w:r w:rsidRPr="00A3732C">
        <w:rPr>
          <w:color w:val="000000" w:themeColor="text1"/>
          <w:sz w:val="24"/>
          <w:szCs w:val="24"/>
        </w:rPr>
        <w:t>W przypadku stwierdzenia w okresie rękojmi wad fizycznych robót, Zamawiający ma prawo żądać, według swojego wyboru:</w:t>
      </w:r>
    </w:p>
    <w:p w14:paraId="25F88668" w14:textId="77777777" w:rsidR="0050529B" w:rsidRPr="00A3732C" w:rsidRDefault="0050529B" w:rsidP="00475E42">
      <w:pPr>
        <w:pStyle w:val="Akapitzlist"/>
        <w:numPr>
          <w:ilvl w:val="1"/>
          <w:numId w:val="47"/>
        </w:numPr>
        <w:suppressAutoHyphens w:val="0"/>
        <w:spacing w:line="276" w:lineRule="auto"/>
        <w:jc w:val="both"/>
        <w:rPr>
          <w:color w:val="000000" w:themeColor="text1"/>
          <w:sz w:val="24"/>
          <w:szCs w:val="24"/>
        </w:rPr>
      </w:pPr>
      <w:r w:rsidRPr="00A3732C">
        <w:rPr>
          <w:color w:val="000000" w:themeColor="text1"/>
          <w:sz w:val="24"/>
          <w:szCs w:val="24"/>
        </w:rPr>
        <w:t>Naprawy wady,</w:t>
      </w:r>
    </w:p>
    <w:p w14:paraId="4A491BF9" w14:textId="77777777" w:rsidR="0050529B" w:rsidRPr="00A3732C" w:rsidRDefault="0050529B" w:rsidP="00475E42">
      <w:pPr>
        <w:pStyle w:val="Akapitzlist"/>
        <w:numPr>
          <w:ilvl w:val="1"/>
          <w:numId w:val="47"/>
        </w:numPr>
        <w:suppressAutoHyphens w:val="0"/>
        <w:spacing w:line="276" w:lineRule="auto"/>
        <w:jc w:val="both"/>
        <w:rPr>
          <w:color w:val="000000" w:themeColor="text1"/>
          <w:sz w:val="24"/>
          <w:szCs w:val="24"/>
        </w:rPr>
      </w:pPr>
      <w:r w:rsidRPr="00A3732C">
        <w:rPr>
          <w:color w:val="000000" w:themeColor="text1"/>
          <w:sz w:val="24"/>
          <w:szCs w:val="24"/>
        </w:rPr>
        <w:t>Obniżenia wynagrodzenia proporcjonalnie do wartości wadliwych robót,</w:t>
      </w:r>
    </w:p>
    <w:p w14:paraId="71C2F147" w14:textId="77777777" w:rsidR="0050529B" w:rsidRPr="00A3732C" w:rsidRDefault="0050529B" w:rsidP="00475E42">
      <w:pPr>
        <w:pStyle w:val="Akapitzlist"/>
        <w:numPr>
          <w:ilvl w:val="1"/>
          <w:numId w:val="47"/>
        </w:numPr>
        <w:suppressAutoHyphens w:val="0"/>
        <w:spacing w:line="276" w:lineRule="auto"/>
        <w:jc w:val="both"/>
        <w:rPr>
          <w:color w:val="000000" w:themeColor="text1"/>
          <w:sz w:val="24"/>
          <w:szCs w:val="24"/>
        </w:rPr>
      </w:pPr>
      <w:r w:rsidRPr="00A3732C">
        <w:rPr>
          <w:color w:val="000000" w:themeColor="text1"/>
          <w:sz w:val="24"/>
          <w:szCs w:val="24"/>
        </w:rPr>
        <w:t>Odstąpienia od Umowy, jeżeli wada jest istotna i nie pozwala na prawidłowe korzystanie z przedmiotu Umowy.</w:t>
      </w:r>
    </w:p>
    <w:p w14:paraId="5EAF181E" w14:textId="77777777" w:rsidR="0050529B" w:rsidRPr="00A3732C" w:rsidRDefault="0050529B" w:rsidP="00475E42">
      <w:pPr>
        <w:pStyle w:val="Akapitzlist"/>
        <w:numPr>
          <w:ilvl w:val="0"/>
          <w:numId w:val="47"/>
        </w:numPr>
        <w:suppressAutoHyphens w:val="0"/>
        <w:spacing w:line="276" w:lineRule="auto"/>
        <w:jc w:val="both"/>
        <w:rPr>
          <w:color w:val="000000" w:themeColor="text1"/>
          <w:sz w:val="24"/>
          <w:szCs w:val="24"/>
        </w:rPr>
      </w:pPr>
      <w:r w:rsidRPr="00A3732C">
        <w:rPr>
          <w:color w:val="000000" w:themeColor="text1"/>
          <w:sz w:val="24"/>
          <w:szCs w:val="24"/>
        </w:rPr>
        <w:t>Zamawiający zobowiązany jest zgłosić Wykonawcy wszelkie wady wykryte w okresie gwarancji lub rękojmi w formie pisemnej, podając szczegółowy opis wady oraz oczekiwany sposób jej naprawy.</w:t>
      </w:r>
    </w:p>
    <w:p w14:paraId="7E3D2351" w14:textId="14271B4D" w:rsidR="0050529B" w:rsidRPr="00A3732C" w:rsidRDefault="0050529B" w:rsidP="00475E42">
      <w:pPr>
        <w:pStyle w:val="Akapitzlist"/>
        <w:numPr>
          <w:ilvl w:val="0"/>
          <w:numId w:val="47"/>
        </w:numPr>
        <w:suppressAutoHyphens w:val="0"/>
        <w:spacing w:line="276" w:lineRule="auto"/>
        <w:jc w:val="both"/>
        <w:rPr>
          <w:color w:val="000000" w:themeColor="text1"/>
          <w:sz w:val="24"/>
          <w:szCs w:val="24"/>
        </w:rPr>
      </w:pPr>
      <w:r w:rsidRPr="00A3732C">
        <w:rPr>
          <w:color w:val="000000" w:themeColor="text1"/>
          <w:sz w:val="24"/>
          <w:szCs w:val="24"/>
        </w:rPr>
        <w:t>Wykonawca zobowiązany jest przystąpić do naprawy wad niezwłocznie, nie później niż w terminie 7 dni od dnia otrzymania zgłoszenia, o ile Strony nie ustalą innego terminu w drodze pisemnego porozumienia.</w:t>
      </w:r>
    </w:p>
    <w:p w14:paraId="0A80D443" w14:textId="77777777" w:rsidR="0050529B" w:rsidRPr="00A3732C" w:rsidRDefault="0050529B" w:rsidP="00475E42">
      <w:pPr>
        <w:pStyle w:val="Akapitzlist"/>
        <w:numPr>
          <w:ilvl w:val="0"/>
          <w:numId w:val="47"/>
        </w:numPr>
        <w:suppressAutoHyphens w:val="0"/>
        <w:spacing w:line="276" w:lineRule="auto"/>
        <w:jc w:val="both"/>
        <w:rPr>
          <w:color w:val="000000" w:themeColor="text1"/>
          <w:sz w:val="24"/>
          <w:szCs w:val="24"/>
        </w:rPr>
      </w:pPr>
      <w:r w:rsidRPr="00A3732C">
        <w:rPr>
          <w:color w:val="000000" w:themeColor="text1"/>
          <w:sz w:val="24"/>
          <w:szCs w:val="24"/>
        </w:rPr>
        <w:t>W przypadku wad, które nie zostały usunięte w terminie lub zostały usunięte nienależycie, Zamawiający ma prawo zlecić usunięcie wad osobom trzecim na koszt i ryzyko Wykonawcy, przy czym Wykonawca ponosi odpowiedzialność za wszelkie koszty związane z tym działaniem, w tym ewentualne dodatkowe koszty naprawy.</w:t>
      </w:r>
    </w:p>
    <w:p w14:paraId="0B5BCF4E" w14:textId="77777777" w:rsidR="0050529B" w:rsidRPr="00A3732C" w:rsidRDefault="0050529B" w:rsidP="00475E42">
      <w:pPr>
        <w:pStyle w:val="Akapitzlist"/>
        <w:numPr>
          <w:ilvl w:val="0"/>
          <w:numId w:val="47"/>
        </w:numPr>
        <w:suppressAutoHyphens w:val="0"/>
        <w:spacing w:line="276" w:lineRule="auto"/>
        <w:jc w:val="both"/>
        <w:rPr>
          <w:color w:val="000000" w:themeColor="text1"/>
          <w:sz w:val="24"/>
          <w:szCs w:val="24"/>
        </w:rPr>
      </w:pPr>
      <w:r w:rsidRPr="00A3732C">
        <w:rPr>
          <w:color w:val="000000" w:themeColor="text1"/>
          <w:sz w:val="24"/>
          <w:szCs w:val="24"/>
        </w:rPr>
        <w:t>Wykonawca ponosi odpowiedzialność za wszystkie wady, które ujawnią się w okresie gwarancji i rękojmi, niezależnie od tego, czy wada wynika z winy Wykonawcy, niewłaściwych materiałów czy też innych okoliczności związanych z realizacją przedmiotu Umowy.</w:t>
      </w:r>
    </w:p>
    <w:p w14:paraId="5C2CA951" w14:textId="77777777" w:rsidR="0050529B" w:rsidRPr="00A3732C" w:rsidRDefault="0050529B" w:rsidP="00475E42">
      <w:pPr>
        <w:pStyle w:val="Akapitzlist"/>
        <w:numPr>
          <w:ilvl w:val="0"/>
          <w:numId w:val="47"/>
        </w:numPr>
        <w:suppressAutoHyphens w:val="0"/>
        <w:spacing w:line="276" w:lineRule="auto"/>
        <w:jc w:val="both"/>
        <w:rPr>
          <w:color w:val="000000" w:themeColor="text1"/>
          <w:sz w:val="24"/>
          <w:szCs w:val="24"/>
        </w:rPr>
      </w:pPr>
      <w:r w:rsidRPr="00A3732C">
        <w:rPr>
          <w:color w:val="000000" w:themeColor="text1"/>
          <w:sz w:val="24"/>
          <w:szCs w:val="24"/>
        </w:rPr>
        <w:t>Okres gwarancji i rękojmi ulega przedłużeniu o czas, w którym roboty były wyłączone z użytkowania z powodu usuwania wad.</w:t>
      </w:r>
    </w:p>
    <w:p w14:paraId="30A083D8" w14:textId="77777777" w:rsidR="00A70FA2" w:rsidRPr="00A3732C" w:rsidRDefault="00A70FA2" w:rsidP="00475E42">
      <w:pPr>
        <w:spacing w:after="0"/>
        <w:ind w:left="425"/>
        <w:contextualSpacing/>
        <w:jc w:val="both"/>
        <w:rPr>
          <w:rFonts w:ascii="Times New Roman" w:hAnsi="Times New Roman"/>
          <w:color w:val="000000" w:themeColor="text1"/>
          <w:sz w:val="24"/>
          <w:szCs w:val="24"/>
        </w:rPr>
      </w:pPr>
    </w:p>
    <w:p w14:paraId="097C87BE" w14:textId="1E282067" w:rsidR="001E0774" w:rsidRPr="00A3732C" w:rsidRDefault="001E0774" w:rsidP="00475E42">
      <w:pPr>
        <w:keepNext/>
        <w:tabs>
          <w:tab w:val="left" w:pos="708"/>
        </w:tabs>
        <w:spacing w:after="0"/>
        <w:ind w:left="567" w:hanging="454"/>
        <w:contextualSpacing/>
        <w:jc w:val="center"/>
        <w:outlineLvl w:val="0"/>
        <w:rPr>
          <w:rFonts w:ascii="Times New Roman" w:eastAsia="SimSun" w:hAnsi="Times New Roman"/>
          <w:b/>
          <w:color w:val="000000" w:themeColor="text1"/>
          <w:sz w:val="24"/>
          <w:szCs w:val="24"/>
          <w:lang w:eastAsia="zh-CN"/>
        </w:rPr>
      </w:pPr>
      <w:r w:rsidRPr="00A3732C">
        <w:rPr>
          <w:rFonts w:ascii="Times New Roman" w:eastAsia="SimSun" w:hAnsi="Times New Roman"/>
          <w:b/>
          <w:color w:val="000000" w:themeColor="text1"/>
          <w:sz w:val="24"/>
          <w:szCs w:val="24"/>
          <w:lang w:eastAsia="zh-CN"/>
        </w:rPr>
        <w:t>§ 11</w:t>
      </w:r>
    </w:p>
    <w:p w14:paraId="09702F43" w14:textId="374CCC88" w:rsidR="001E0774" w:rsidRPr="00A3732C" w:rsidRDefault="001E0774" w:rsidP="00475E42">
      <w:pPr>
        <w:spacing w:after="0"/>
        <w:contextualSpacing/>
        <w:jc w:val="center"/>
        <w:rPr>
          <w:rFonts w:ascii="Times New Roman" w:hAnsi="Times New Roman"/>
          <w:b/>
          <w:color w:val="000000" w:themeColor="text1"/>
          <w:sz w:val="24"/>
          <w:szCs w:val="24"/>
        </w:rPr>
      </w:pPr>
      <w:r w:rsidRPr="00A3732C">
        <w:rPr>
          <w:rFonts w:ascii="Times New Roman" w:hAnsi="Times New Roman"/>
          <w:b/>
          <w:color w:val="000000" w:themeColor="text1"/>
          <w:sz w:val="24"/>
          <w:szCs w:val="24"/>
        </w:rPr>
        <w:t>Zabezpieczenie należytego wykonania umowy</w:t>
      </w:r>
    </w:p>
    <w:p w14:paraId="36268CD3" w14:textId="77777777" w:rsidR="001E0774" w:rsidRPr="00A3732C" w:rsidRDefault="001E0774" w:rsidP="00475E42">
      <w:pPr>
        <w:spacing w:after="0"/>
        <w:ind w:left="425"/>
        <w:contextualSpacing/>
        <w:jc w:val="both"/>
        <w:rPr>
          <w:rFonts w:ascii="Times New Roman" w:hAnsi="Times New Roman"/>
          <w:color w:val="000000" w:themeColor="text1"/>
          <w:sz w:val="24"/>
          <w:szCs w:val="24"/>
        </w:rPr>
      </w:pPr>
    </w:p>
    <w:p w14:paraId="4C17F896" w14:textId="77777777" w:rsidR="001E0774" w:rsidRPr="00A3732C" w:rsidRDefault="001E0774" w:rsidP="00475E42">
      <w:pPr>
        <w:numPr>
          <w:ilvl w:val="0"/>
          <w:numId w:val="46"/>
        </w:numPr>
        <w:spacing w:after="0"/>
        <w:ind w:left="284" w:hanging="284"/>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Wykonawca zobowiązuje się wnieść przed podpisaniem Umowy zabezpieczenie należytego wykonania Umowy w kwocie w wysokości …………………. zł stanowiącej 2 % wartości brutto wynagrodzenia umownego.</w:t>
      </w:r>
    </w:p>
    <w:p w14:paraId="4EA86F54" w14:textId="77777777" w:rsidR="001E0774" w:rsidRPr="00A3732C" w:rsidRDefault="001E0774" w:rsidP="00475E42">
      <w:pPr>
        <w:numPr>
          <w:ilvl w:val="0"/>
          <w:numId w:val="46"/>
        </w:numPr>
        <w:spacing w:after="0"/>
        <w:ind w:left="284" w:hanging="284"/>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 xml:space="preserve">Zabezpieczenie należytego wykonania Umowy może być wniesione w formach określonych w </w:t>
      </w:r>
      <w:proofErr w:type="spellStart"/>
      <w:r w:rsidRPr="00A3732C">
        <w:rPr>
          <w:rFonts w:ascii="Times New Roman" w:eastAsia="Times New Roman" w:hAnsi="Times New Roman"/>
          <w:color w:val="000000" w:themeColor="text1"/>
          <w:sz w:val="24"/>
          <w:szCs w:val="24"/>
        </w:rPr>
        <w:t>uPzp</w:t>
      </w:r>
      <w:proofErr w:type="spellEnd"/>
      <w:r w:rsidRPr="00A3732C">
        <w:rPr>
          <w:rFonts w:ascii="Times New Roman" w:eastAsia="Times New Roman" w:hAnsi="Times New Roman"/>
          <w:color w:val="000000" w:themeColor="text1"/>
          <w:sz w:val="24"/>
          <w:szCs w:val="24"/>
        </w:rPr>
        <w:t>.</w:t>
      </w:r>
    </w:p>
    <w:p w14:paraId="2EC3C561" w14:textId="67835EB1" w:rsidR="001E0774" w:rsidRPr="00A3732C" w:rsidRDefault="0050529B" w:rsidP="00475E42">
      <w:pPr>
        <w:numPr>
          <w:ilvl w:val="0"/>
          <w:numId w:val="46"/>
        </w:numPr>
        <w:spacing w:after="0"/>
        <w:ind w:left="284" w:hanging="284"/>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 xml:space="preserve">Zamawiający zwraca, zabezpieczenie w wysokości 70 (siedemdziesiąt) % w terminie 30 (trzydzieści) dni od dnia wykonania i uznania przez Zamawiającego przedmiotu Umowy za należycie wykonany (podpisanie protokołu odbioru końcowego robót). Kwota pozostawiona </w:t>
      </w:r>
      <w:r w:rsidRPr="00A3732C">
        <w:rPr>
          <w:rFonts w:ascii="Times New Roman" w:eastAsia="Times New Roman" w:hAnsi="Times New Roman"/>
          <w:color w:val="000000" w:themeColor="text1"/>
          <w:sz w:val="24"/>
          <w:szCs w:val="24"/>
        </w:rPr>
        <w:lastRenderedPageBreak/>
        <w:t>na zabezpieczenie roszczeń z tytułu udzielonej rękojmi za wady wynosi 30 (trzydzieści) % wysokości zabezpieczenia i jest zwracana w terminie do 15 (piętnastu) dni od dnia upływu okresu rękojmi.</w:t>
      </w:r>
    </w:p>
    <w:p w14:paraId="2777E83E" w14:textId="77777777" w:rsidR="001E0774" w:rsidRPr="00A3732C" w:rsidRDefault="001E0774" w:rsidP="00475E42">
      <w:pPr>
        <w:numPr>
          <w:ilvl w:val="0"/>
          <w:numId w:val="46"/>
        </w:numPr>
        <w:spacing w:after="0"/>
        <w:ind w:left="284" w:hanging="284"/>
        <w:jc w:val="both"/>
        <w:rPr>
          <w:rFonts w:ascii="Times New Roman" w:eastAsia="Times New Roman" w:hAnsi="Times New Roman"/>
          <w:color w:val="000000" w:themeColor="text1"/>
          <w:sz w:val="24"/>
          <w:szCs w:val="24"/>
        </w:rPr>
      </w:pPr>
      <w:bookmarkStart w:id="1" w:name="_Hlk492315624"/>
      <w:r w:rsidRPr="00A3732C">
        <w:rPr>
          <w:rFonts w:ascii="Times New Roman" w:eastAsia="Times New Roman" w:hAnsi="Times New Roman"/>
          <w:color w:val="000000" w:themeColor="text1"/>
          <w:sz w:val="24"/>
          <w:szCs w:val="24"/>
        </w:rPr>
        <w:t>Jeżeli w toku realizacji Umowy, ulegnie zmianie termin zakończenia Robót, określony w § 5 ust. 3 Umowy, Wykonawca zobowiązany jest dostosować terminy obowiązywania wniesionego zabezpieczenia do zmienionego terminu zakończenia Robót, z uwzględnieniem konieczności zachowania ciągłości wniesionego zabezpieczenia</w:t>
      </w:r>
      <w:bookmarkEnd w:id="1"/>
      <w:r w:rsidRPr="00A3732C">
        <w:rPr>
          <w:rFonts w:ascii="Times New Roman" w:eastAsia="Times New Roman" w:hAnsi="Times New Roman"/>
          <w:color w:val="000000" w:themeColor="text1"/>
          <w:sz w:val="24"/>
          <w:szCs w:val="24"/>
        </w:rPr>
        <w:t>.</w:t>
      </w:r>
    </w:p>
    <w:p w14:paraId="3E15495F" w14:textId="77777777" w:rsidR="001E0774" w:rsidRPr="00A3732C" w:rsidRDefault="001E0774" w:rsidP="00475E42">
      <w:pPr>
        <w:tabs>
          <w:tab w:val="left" w:pos="284"/>
        </w:tabs>
        <w:spacing w:after="0"/>
        <w:ind w:left="284" w:hanging="284"/>
        <w:jc w:val="both"/>
        <w:rPr>
          <w:rFonts w:ascii="Times New Roman" w:eastAsia="Times New Roman" w:hAnsi="Times New Roman"/>
          <w:color w:val="000000" w:themeColor="text1"/>
          <w:sz w:val="24"/>
          <w:szCs w:val="24"/>
        </w:rPr>
      </w:pPr>
      <w:r w:rsidRPr="00A3732C">
        <w:rPr>
          <w:rFonts w:ascii="Times New Roman" w:eastAsia="Times New Roman" w:hAnsi="Times New Roman"/>
          <w:color w:val="000000" w:themeColor="text1"/>
          <w:sz w:val="24"/>
          <w:szCs w:val="24"/>
        </w:rPr>
        <w:t>5. W przypadku wydłużenia terminu wykonania Robót, Wykonawca zobowiązany jest do wniesienia zabezpieczenia, o którym mowa w ust. 1, na okres, o jaki został wydłużony termin.</w:t>
      </w:r>
    </w:p>
    <w:p w14:paraId="003BC885" w14:textId="77777777" w:rsidR="001E0774" w:rsidRPr="00A3732C" w:rsidRDefault="001E0774" w:rsidP="00475E42">
      <w:pPr>
        <w:spacing w:after="0"/>
        <w:ind w:left="425"/>
        <w:contextualSpacing/>
        <w:jc w:val="both"/>
        <w:rPr>
          <w:rFonts w:ascii="Times New Roman" w:hAnsi="Times New Roman"/>
          <w:color w:val="000000" w:themeColor="text1"/>
          <w:sz w:val="24"/>
          <w:szCs w:val="24"/>
        </w:rPr>
      </w:pPr>
    </w:p>
    <w:p w14:paraId="6A58F73D" w14:textId="316FF066" w:rsidR="002B122B" w:rsidRPr="00A3732C" w:rsidRDefault="002B122B" w:rsidP="00475E42">
      <w:pPr>
        <w:keepNext/>
        <w:tabs>
          <w:tab w:val="left" w:pos="708"/>
        </w:tabs>
        <w:spacing w:after="0"/>
        <w:ind w:left="567" w:hanging="454"/>
        <w:contextualSpacing/>
        <w:jc w:val="center"/>
        <w:outlineLvl w:val="0"/>
        <w:rPr>
          <w:rFonts w:ascii="Times New Roman" w:eastAsia="SimSun" w:hAnsi="Times New Roman"/>
          <w:b/>
          <w:color w:val="000000" w:themeColor="text1"/>
          <w:sz w:val="24"/>
          <w:szCs w:val="24"/>
          <w:lang w:eastAsia="zh-CN"/>
        </w:rPr>
      </w:pPr>
      <w:r w:rsidRPr="00A3732C">
        <w:rPr>
          <w:rFonts w:ascii="Times New Roman" w:eastAsia="SimSun" w:hAnsi="Times New Roman"/>
          <w:b/>
          <w:color w:val="000000" w:themeColor="text1"/>
          <w:sz w:val="24"/>
          <w:szCs w:val="24"/>
          <w:lang w:eastAsia="zh-CN"/>
        </w:rPr>
        <w:t>§ 1</w:t>
      </w:r>
      <w:r w:rsidR="001E0774" w:rsidRPr="00A3732C">
        <w:rPr>
          <w:rFonts w:ascii="Times New Roman" w:eastAsia="SimSun" w:hAnsi="Times New Roman"/>
          <w:b/>
          <w:color w:val="000000" w:themeColor="text1"/>
          <w:sz w:val="24"/>
          <w:szCs w:val="24"/>
          <w:lang w:eastAsia="zh-CN"/>
        </w:rPr>
        <w:t>2</w:t>
      </w:r>
    </w:p>
    <w:p w14:paraId="41C4206E" w14:textId="77777777" w:rsidR="004C6665" w:rsidRPr="00A3732C" w:rsidRDefault="004C6665" w:rsidP="00475E42">
      <w:pPr>
        <w:spacing w:after="0"/>
        <w:contextualSpacing/>
        <w:jc w:val="center"/>
        <w:rPr>
          <w:rFonts w:ascii="Times New Roman" w:hAnsi="Times New Roman"/>
          <w:b/>
          <w:color w:val="000000" w:themeColor="text1"/>
          <w:sz w:val="24"/>
          <w:szCs w:val="24"/>
        </w:rPr>
      </w:pPr>
      <w:r w:rsidRPr="00A3732C">
        <w:rPr>
          <w:rFonts w:ascii="Times New Roman" w:hAnsi="Times New Roman"/>
          <w:b/>
          <w:color w:val="000000" w:themeColor="text1"/>
          <w:sz w:val="24"/>
          <w:szCs w:val="24"/>
        </w:rPr>
        <w:t xml:space="preserve">Postanowienia końcowe </w:t>
      </w:r>
    </w:p>
    <w:p w14:paraId="3C8E7FA8" w14:textId="77777777" w:rsidR="004C6665" w:rsidRPr="00A3732C" w:rsidRDefault="004C6665" w:rsidP="00475E42">
      <w:pPr>
        <w:keepNext/>
        <w:tabs>
          <w:tab w:val="left" w:pos="708"/>
        </w:tabs>
        <w:spacing w:after="0"/>
        <w:ind w:left="567" w:hanging="454"/>
        <w:contextualSpacing/>
        <w:jc w:val="center"/>
        <w:outlineLvl w:val="0"/>
        <w:rPr>
          <w:rFonts w:ascii="Times New Roman" w:eastAsia="SimSun" w:hAnsi="Times New Roman"/>
          <w:b/>
          <w:color w:val="000000" w:themeColor="text1"/>
          <w:sz w:val="24"/>
          <w:szCs w:val="24"/>
          <w:lang w:eastAsia="zh-CN"/>
        </w:rPr>
      </w:pPr>
    </w:p>
    <w:p w14:paraId="2F5D21DF" w14:textId="05945544" w:rsidR="002B122B" w:rsidRPr="00A3732C" w:rsidRDefault="002B122B" w:rsidP="00475E42">
      <w:pPr>
        <w:numPr>
          <w:ilvl w:val="0"/>
          <w:numId w:val="8"/>
        </w:numPr>
        <w:tabs>
          <w:tab w:val="num" w:pos="426"/>
        </w:tabs>
        <w:spacing w:after="0"/>
        <w:ind w:left="426" w:hanging="426"/>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 xml:space="preserve">Wykonawca zawiadamia Zamawiającego o zmianie adresu siedziby Wykonawcy. </w:t>
      </w:r>
      <w:r w:rsidR="00F20703" w:rsidRPr="00A3732C">
        <w:rPr>
          <w:rFonts w:ascii="Times New Roman" w:hAnsi="Times New Roman"/>
          <w:color w:val="000000" w:themeColor="text1"/>
          <w:sz w:val="24"/>
          <w:szCs w:val="24"/>
        </w:rPr>
        <w:br/>
      </w:r>
      <w:r w:rsidRPr="00A3732C">
        <w:rPr>
          <w:rFonts w:ascii="Times New Roman" w:hAnsi="Times New Roman"/>
          <w:color w:val="000000" w:themeColor="text1"/>
          <w:sz w:val="24"/>
          <w:szCs w:val="24"/>
        </w:rPr>
        <w:t xml:space="preserve">W przypadku zawiadomienia Zamawiającego o zmianie adresu siedziby Wykonawcy, pisma doręczone pod dotychczasowy adres uważa się za doręczone prawidłowo. </w:t>
      </w:r>
    </w:p>
    <w:p w14:paraId="22E934AA" w14:textId="77777777" w:rsidR="002B122B" w:rsidRPr="00A3732C" w:rsidRDefault="002B122B" w:rsidP="00475E42">
      <w:pPr>
        <w:numPr>
          <w:ilvl w:val="0"/>
          <w:numId w:val="8"/>
        </w:numPr>
        <w:tabs>
          <w:tab w:val="num" w:pos="426"/>
        </w:tabs>
        <w:spacing w:after="0"/>
        <w:ind w:left="426" w:hanging="426"/>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Oświadczenia, wnioski, zawiadomienia, informacje oraz inne dokumenty Zamawiający i Wykonawca przekazują, pisemnie lub drogą elektroniczną.</w:t>
      </w:r>
    </w:p>
    <w:p w14:paraId="679630A0" w14:textId="77777777" w:rsidR="002B122B" w:rsidRPr="00A3732C" w:rsidRDefault="002B122B" w:rsidP="00475E42">
      <w:pPr>
        <w:numPr>
          <w:ilvl w:val="0"/>
          <w:numId w:val="8"/>
        </w:numPr>
        <w:tabs>
          <w:tab w:val="num" w:pos="426"/>
        </w:tabs>
        <w:spacing w:after="0"/>
        <w:ind w:left="426" w:hanging="426"/>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Jeżeli Zamawiający lub Wykonawca przekazują oświadczenia, wnioski, zawiadomienia, informacje oraz inne dokumenty drogą elektroniczną, każda ze stron na żądanie drugiej niezwłocznie potwierdza fakt ich otrzymania. Domniemywa się, iż Wykonawca mógł zapoznać się z treścią oświadczenia, wniosku, zawiadomienia, informacji lub innego dokumentu przed upływem terminu określonego w umowie, jeżeli przesłanie oświadczenia, wniosku, zawiadomienia, informacji lub innego dokumentu nastąpiło przed upływem tego terminu drogą elektroniczną.</w:t>
      </w:r>
    </w:p>
    <w:p w14:paraId="07D46649" w14:textId="77777777" w:rsidR="002B122B" w:rsidRPr="00A3732C" w:rsidRDefault="002B122B" w:rsidP="00475E42">
      <w:pPr>
        <w:numPr>
          <w:ilvl w:val="0"/>
          <w:numId w:val="8"/>
        </w:numPr>
        <w:tabs>
          <w:tab w:val="num" w:pos="426"/>
        </w:tabs>
        <w:spacing w:after="0"/>
        <w:ind w:left="426" w:hanging="426"/>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Integralną część umowy stanowi oferta złożona przez Wykonawcę.</w:t>
      </w:r>
    </w:p>
    <w:p w14:paraId="10DF59BC" w14:textId="77777777" w:rsidR="000B09AD" w:rsidRPr="00A3732C" w:rsidRDefault="002B122B" w:rsidP="00475E42">
      <w:pPr>
        <w:numPr>
          <w:ilvl w:val="0"/>
          <w:numId w:val="8"/>
        </w:numPr>
        <w:tabs>
          <w:tab w:val="num" w:pos="426"/>
        </w:tabs>
        <w:spacing w:after="0"/>
        <w:ind w:left="426" w:hanging="426"/>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Strony ustalają, że spory wynikające z umowy będą rozstrzygane przez sąd właściwy miejscowo dla siedziby Zamawiającego.</w:t>
      </w:r>
    </w:p>
    <w:p w14:paraId="695AEB5F" w14:textId="4AFE17AE" w:rsidR="000B09AD" w:rsidRPr="00A3732C" w:rsidRDefault="000B09AD" w:rsidP="00475E42">
      <w:pPr>
        <w:numPr>
          <w:ilvl w:val="0"/>
          <w:numId w:val="8"/>
        </w:numPr>
        <w:tabs>
          <w:tab w:val="num" w:pos="426"/>
        </w:tabs>
        <w:spacing w:after="0"/>
        <w:ind w:left="426" w:hanging="426"/>
        <w:contextualSpacing/>
        <w:jc w:val="both"/>
        <w:rPr>
          <w:rFonts w:ascii="Times New Roman" w:hAnsi="Times New Roman"/>
          <w:color w:val="000000" w:themeColor="text1"/>
          <w:sz w:val="24"/>
          <w:szCs w:val="24"/>
        </w:rPr>
      </w:pPr>
      <w:r w:rsidRPr="00A3732C">
        <w:rPr>
          <w:rFonts w:ascii="Times New Roman" w:hAnsi="Times New Roman"/>
          <w:color w:val="000000" w:themeColor="text1"/>
          <w:sz w:val="24"/>
          <w:szCs w:val="24"/>
        </w:rPr>
        <w:t>Umowę sporządzono w 2 jednobrzmiących egzemplarzach, po 1 egz. dla każdej ze stron.</w:t>
      </w:r>
    </w:p>
    <w:p w14:paraId="03EDB6BC" w14:textId="77777777" w:rsidR="00E80D06" w:rsidRPr="00A3732C" w:rsidRDefault="00E80D06" w:rsidP="00475E42">
      <w:pPr>
        <w:tabs>
          <w:tab w:val="left" w:pos="851"/>
        </w:tabs>
        <w:autoSpaceDE w:val="0"/>
        <w:autoSpaceDN w:val="0"/>
        <w:spacing w:after="0"/>
        <w:contextualSpacing/>
        <w:jc w:val="center"/>
        <w:rPr>
          <w:rFonts w:ascii="Times New Roman" w:hAnsi="Times New Roman"/>
          <w:color w:val="000000" w:themeColor="text1"/>
          <w:sz w:val="24"/>
          <w:szCs w:val="24"/>
        </w:rPr>
      </w:pPr>
    </w:p>
    <w:p w14:paraId="335152BF" w14:textId="77777777" w:rsidR="00401DCF" w:rsidRPr="00A3732C" w:rsidRDefault="00401DCF" w:rsidP="00475E42">
      <w:pPr>
        <w:tabs>
          <w:tab w:val="left" w:pos="851"/>
        </w:tabs>
        <w:autoSpaceDE w:val="0"/>
        <w:autoSpaceDN w:val="0"/>
        <w:spacing w:after="0"/>
        <w:contextualSpacing/>
        <w:jc w:val="center"/>
        <w:rPr>
          <w:rFonts w:ascii="Times New Roman" w:hAnsi="Times New Roman"/>
          <w:color w:val="000000" w:themeColor="text1"/>
          <w:sz w:val="24"/>
          <w:szCs w:val="24"/>
        </w:rPr>
      </w:pPr>
    </w:p>
    <w:p w14:paraId="0344D3D9" w14:textId="77777777" w:rsidR="00401DCF" w:rsidRPr="00A3732C" w:rsidRDefault="00401DCF" w:rsidP="00475E42">
      <w:pPr>
        <w:tabs>
          <w:tab w:val="left" w:pos="851"/>
        </w:tabs>
        <w:autoSpaceDE w:val="0"/>
        <w:autoSpaceDN w:val="0"/>
        <w:spacing w:after="0"/>
        <w:contextualSpacing/>
        <w:jc w:val="center"/>
        <w:rPr>
          <w:rFonts w:ascii="Times New Roman" w:hAnsi="Times New Roman"/>
          <w:color w:val="000000" w:themeColor="text1"/>
          <w:sz w:val="24"/>
          <w:szCs w:val="24"/>
        </w:rPr>
      </w:pPr>
    </w:p>
    <w:p w14:paraId="6A1C5B38" w14:textId="23BCB12D" w:rsidR="002B122B" w:rsidRPr="00A3732C" w:rsidRDefault="00491F81" w:rsidP="00475E42">
      <w:pPr>
        <w:tabs>
          <w:tab w:val="left" w:pos="851"/>
        </w:tabs>
        <w:autoSpaceDE w:val="0"/>
        <w:autoSpaceDN w:val="0"/>
        <w:spacing w:after="0"/>
        <w:contextualSpacing/>
        <w:jc w:val="center"/>
        <w:rPr>
          <w:rFonts w:ascii="Times New Roman" w:hAnsi="Times New Roman"/>
          <w:b/>
          <w:color w:val="000000" w:themeColor="text1"/>
          <w:sz w:val="24"/>
          <w:szCs w:val="24"/>
        </w:rPr>
      </w:pPr>
      <w:r w:rsidRPr="00A3732C">
        <w:rPr>
          <w:rFonts w:ascii="Times New Roman" w:hAnsi="Times New Roman"/>
          <w:b/>
          <w:color w:val="000000" w:themeColor="text1"/>
          <w:sz w:val="24"/>
          <w:szCs w:val="24"/>
        </w:rPr>
        <w:t>ZAMAWIAJĄCY</w:t>
      </w:r>
      <w:r w:rsidR="002B122B" w:rsidRPr="00A3732C">
        <w:rPr>
          <w:rFonts w:ascii="Times New Roman" w:hAnsi="Times New Roman"/>
          <w:b/>
          <w:color w:val="000000" w:themeColor="text1"/>
          <w:sz w:val="24"/>
          <w:szCs w:val="24"/>
        </w:rPr>
        <w:t xml:space="preserve">                                                                             </w:t>
      </w:r>
      <w:r w:rsidRPr="00A3732C">
        <w:rPr>
          <w:rFonts w:ascii="Times New Roman" w:hAnsi="Times New Roman"/>
          <w:b/>
          <w:color w:val="000000" w:themeColor="text1"/>
          <w:sz w:val="24"/>
          <w:szCs w:val="24"/>
        </w:rPr>
        <w:t>WYKONAWCA</w:t>
      </w:r>
    </w:p>
    <w:p w14:paraId="524DCD36" w14:textId="77777777" w:rsidR="00491F81" w:rsidRPr="00A3732C" w:rsidRDefault="00491F81" w:rsidP="00475E42">
      <w:pPr>
        <w:tabs>
          <w:tab w:val="left" w:pos="851"/>
        </w:tabs>
        <w:autoSpaceDE w:val="0"/>
        <w:autoSpaceDN w:val="0"/>
        <w:spacing w:after="0"/>
        <w:contextualSpacing/>
        <w:jc w:val="center"/>
        <w:rPr>
          <w:rFonts w:ascii="Times New Roman" w:hAnsi="Times New Roman"/>
          <w:b/>
          <w:color w:val="000000" w:themeColor="text1"/>
          <w:sz w:val="24"/>
          <w:szCs w:val="24"/>
        </w:rPr>
      </w:pPr>
    </w:p>
    <w:p w14:paraId="16243BBE" w14:textId="77777777" w:rsidR="00401DCF" w:rsidRPr="00A3732C" w:rsidRDefault="00401DCF" w:rsidP="00475E42">
      <w:pPr>
        <w:tabs>
          <w:tab w:val="left" w:pos="851"/>
        </w:tabs>
        <w:autoSpaceDE w:val="0"/>
        <w:autoSpaceDN w:val="0"/>
        <w:spacing w:after="0"/>
        <w:contextualSpacing/>
        <w:jc w:val="center"/>
        <w:rPr>
          <w:rFonts w:ascii="Times New Roman" w:hAnsi="Times New Roman"/>
          <w:b/>
          <w:color w:val="000000" w:themeColor="text1"/>
          <w:sz w:val="24"/>
          <w:szCs w:val="24"/>
        </w:rPr>
      </w:pPr>
    </w:p>
    <w:p w14:paraId="3EFFB3C1" w14:textId="77777777" w:rsidR="00401DCF" w:rsidRPr="00A3732C" w:rsidRDefault="00401DCF" w:rsidP="00475E42">
      <w:pPr>
        <w:tabs>
          <w:tab w:val="left" w:pos="851"/>
        </w:tabs>
        <w:autoSpaceDE w:val="0"/>
        <w:autoSpaceDN w:val="0"/>
        <w:spacing w:after="0"/>
        <w:contextualSpacing/>
        <w:jc w:val="center"/>
        <w:rPr>
          <w:rFonts w:ascii="Times New Roman" w:hAnsi="Times New Roman"/>
          <w:b/>
          <w:color w:val="000000" w:themeColor="text1"/>
          <w:sz w:val="24"/>
          <w:szCs w:val="24"/>
        </w:rPr>
      </w:pPr>
    </w:p>
    <w:p w14:paraId="78C2B015" w14:textId="77777777" w:rsidR="00401DCF" w:rsidRPr="00A3732C" w:rsidRDefault="00401DCF" w:rsidP="00475E42">
      <w:pPr>
        <w:tabs>
          <w:tab w:val="left" w:pos="851"/>
        </w:tabs>
        <w:autoSpaceDE w:val="0"/>
        <w:autoSpaceDN w:val="0"/>
        <w:spacing w:after="0"/>
        <w:contextualSpacing/>
        <w:jc w:val="center"/>
        <w:rPr>
          <w:rFonts w:ascii="Times New Roman" w:hAnsi="Times New Roman"/>
          <w:b/>
          <w:color w:val="000000" w:themeColor="text1"/>
          <w:sz w:val="24"/>
          <w:szCs w:val="24"/>
        </w:rPr>
      </w:pPr>
    </w:p>
    <w:p w14:paraId="0FC1C6DB" w14:textId="77777777" w:rsidR="00491F81" w:rsidRPr="00A3732C" w:rsidRDefault="00491F81" w:rsidP="00475E42">
      <w:pPr>
        <w:tabs>
          <w:tab w:val="left" w:pos="851"/>
        </w:tabs>
        <w:autoSpaceDE w:val="0"/>
        <w:autoSpaceDN w:val="0"/>
        <w:spacing w:after="0"/>
        <w:contextualSpacing/>
        <w:jc w:val="center"/>
        <w:rPr>
          <w:rFonts w:ascii="Times New Roman" w:hAnsi="Times New Roman"/>
          <w:b/>
          <w:color w:val="000000" w:themeColor="text1"/>
          <w:sz w:val="24"/>
          <w:szCs w:val="24"/>
        </w:rPr>
      </w:pPr>
    </w:p>
    <w:p w14:paraId="63CD7BC5" w14:textId="4FBC66C3" w:rsidR="00491F81" w:rsidRPr="00A3732C" w:rsidRDefault="00491F81" w:rsidP="00475E42">
      <w:pPr>
        <w:tabs>
          <w:tab w:val="left" w:pos="851"/>
        </w:tabs>
        <w:autoSpaceDE w:val="0"/>
        <w:autoSpaceDN w:val="0"/>
        <w:spacing w:after="0"/>
        <w:contextualSpacing/>
        <w:rPr>
          <w:rFonts w:ascii="Times New Roman" w:hAnsi="Times New Roman"/>
          <w:bCs/>
          <w:color w:val="000000" w:themeColor="text1"/>
          <w:sz w:val="24"/>
          <w:szCs w:val="24"/>
        </w:rPr>
      </w:pPr>
      <w:r w:rsidRPr="00A3732C">
        <w:rPr>
          <w:rFonts w:ascii="Times New Roman" w:hAnsi="Times New Roman"/>
          <w:bCs/>
          <w:color w:val="000000" w:themeColor="text1"/>
          <w:sz w:val="24"/>
          <w:szCs w:val="24"/>
        </w:rPr>
        <w:t>Główny księgowy:</w:t>
      </w:r>
    </w:p>
    <w:p w14:paraId="722C3FDF" w14:textId="77777777" w:rsidR="00491F81" w:rsidRPr="00A3732C" w:rsidRDefault="00491F81" w:rsidP="00475E42">
      <w:pPr>
        <w:tabs>
          <w:tab w:val="left" w:pos="851"/>
        </w:tabs>
        <w:autoSpaceDE w:val="0"/>
        <w:autoSpaceDN w:val="0"/>
        <w:spacing w:after="0"/>
        <w:contextualSpacing/>
        <w:rPr>
          <w:rFonts w:ascii="Times New Roman" w:hAnsi="Times New Roman"/>
          <w:bCs/>
          <w:color w:val="000000" w:themeColor="text1"/>
          <w:sz w:val="24"/>
          <w:szCs w:val="24"/>
        </w:rPr>
      </w:pPr>
    </w:p>
    <w:p w14:paraId="2AD8B68F" w14:textId="77777777" w:rsidR="00491F81" w:rsidRPr="00A3732C" w:rsidRDefault="00491F81" w:rsidP="00475E42">
      <w:pPr>
        <w:tabs>
          <w:tab w:val="left" w:pos="851"/>
        </w:tabs>
        <w:autoSpaceDE w:val="0"/>
        <w:autoSpaceDN w:val="0"/>
        <w:spacing w:after="0"/>
        <w:contextualSpacing/>
        <w:rPr>
          <w:rFonts w:ascii="Times New Roman" w:hAnsi="Times New Roman"/>
          <w:bCs/>
          <w:color w:val="000000" w:themeColor="text1"/>
          <w:sz w:val="24"/>
          <w:szCs w:val="24"/>
        </w:rPr>
      </w:pPr>
    </w:p>
    <w:p w14:paraId="48674916" w14:textId="77777777" w:rsidR="00491F81" w:rsidRPr="00A3732C" w:rsidRDefault="00491F81" w:rsidP="00475E42">
      <w:pPr>
        <w:tabs>
          <w:tab w:val="left" w:pos="851"/>
        </w:tabs>
        <w:autoSpaceDE w:val="0"/>
        <w:autoSpaceDN w:val="0"/>
        <w:spacing w:after="0"/>
        <w:contextualSpacing/>
        <w:rPr>
          <w:rFonts w:ascii="Times New Roman" w:hAnsi="Times New Roman"/>
          <w:bCs/>
          <w:color w:val="000000" w:themeColor="text1"/>
          <w:sz w:val="24"/>
          <w:szCs w:val="24"/>
        </w:rPr>
      </w:pPr>
    </w:p>
    <w:p w14:paraId="68572A19" w14:textId="6C07293D" w:rsidR="00491F81" w:rsidRPr="00A3732C" w:rsidRDefault="00491F81" w:rsidP="00475E42">
      <w:pPr>
        <w:tabs>
          <w:tab w:val="left" w:pos="851"/>
        </w:tabs>
        <w:autoSpaceDE w:val="0"/>
        <w:autoSpaceDN w:val="0"/>
        <w:spacing w:after="0"/>
        <w:contextualSpacing/>
        <w:rPr>
          <w:rFonts w:ascii="Times New Roman" w:hAnsi="Times New Roman"/>
          <w:bCs/>
          <w:color w:val="000000" w:themeColor="text1"/>
          <w:sz w:val="24"/>
          <w:szCs w:val="24"/>
        </w:rPr>
      </w:pPr>
      <w:r w:rsidRPr="00A3732C">
        <w:rPr>
          <w:rFonts w:ascii="Times New Roman" w:hAnsi="Times New Roman"/>
          <w:bCs/>
          <w:color w:val="000000" w:themeColor="text1"/>
          <w:sz w:val="24"/>
          <w:szCs w:val="24"/>
        </w:rPr>
        <w:t>Sporządził:</w:t>
      </w:r>
    </w:p>
    <w:sectPr w:rsidR="00491F81" w:rsidRPr="00A3732C" w:rsidSect="00683FEA">
      <w:footerReference w:type="even" r:id="rId9"/>
      <w:footerReference w:type="default" r:id="rId10"/>
      <w:pgSz w:w="11906" w:h="16838"/>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D62C1" w14:textId="77777777" w:rsidR="002F1FB9" w:rsidRDefault="002F1FB9" w:rsidP="002B122B">
      <w:pPr>
        <w:spacing w:after="0" w:line="240" w:lineRule="auto"/>
      </w:pPr>
      <w:r>
        <w:separator/>
      </w:r>
    </w:p>
  </w:endnote>
  <w:endnote w:type="continuationSeparator" w:id="0">
    <w:p w14:paraId="2F3BCE7F" w14:textId="77777777" w:rsidR="002F1FB9" w:rsidRDefault="002F1FB9" w:rsidP="002B12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51113" w14:textId="440ADEF8" w:rsidR="00D849F7" w:rsidRDefault="00B04DDE" w:rsidP="00D849F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0B09AD">
      <w:rPr>
        <w:rStyle w:val="Numerstrony"/>
        <w:noProof/>
      </w:rPr>
      <w:t>1</w:t>
    </w:r>
    <w:r>
      <w:rPr>
        <w:rStyle w:val="Numerstrony"/>
      </w:rPr>
      <w:fldChar w:fldCharType="end"/>
    </w:r>
  </w:p>
  <w:p w14:paraId="05DCE930" w14:textId="77777777" w:rsidR="00D849F7" w:rsidRDefault="00D849F7" w:rsidP="00D849F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D99D46" w14:textId="646ED3D8" w:rsidR="00D849F7" w:rsidRPr="006F5C81" w:rsidRDefault="00B04DDE" w:rsidP="00D849F7">
    <w:pPr>
      <w:pStyle w:val="Stopka"/>
      <w:framePr w:wrap="around" w:vAnchor="text" w:hAnchor="margin" w:xAlign="right" w:y="1"/>
      <w:rPr>
        <w:rStyle w:val="Numerstrony"/>
        <w:rFonts w:ascii="Times New Roman" w:hAnsi="Times New Roman"/>
      </w:rPr>
    </w:pPr>
    <w:r w:rsidRPr="006F5C81">
      <w:rPr>
        <w:rStyle w:val="Numerstrony"/>
        <w:rFonts w:ascii="Times New Roman" w:hAnsi="Times New Roman"/>
      </w:rPr>
      <w:fldChar w:fldCharType="begin"/>
    </w:r>
    <w:r w:rsidRPr="006F5C81">
      <w:rPr>
        <w:rStyle w:val="Numerstrony"/>
        <w:rFonts w:ascii="Times New Roman" w:hAnsi="Times New Roman"/>
      </w:rPr>
      <w:instrText xml:space="preserve">PAGE  </w:instrText>
    </w:r>
    <w:r w:rsidRPr="006F5C81">
      <w:rPr>
        <w:rStyle w:val="Numerstrony"/>
        <w:rFonts w:ascii="Times New Roman" w:hAnsi="Times New Roman"/>
      </w:rPr>
      <w:fldChar w:fldCharType="separate"/>
    </w:r>
    <w:r w:rsidR="009B4531" w:rsidRPr="006F5C81">
      <w:rPr>
        <w:rStyle w:val="Numerstrony"/>
        <w:rFonts w:ascii="Times New Roman" w:hAnsi="Times New Roman"/>
        <w:noProof/>
      </w:rPr>
      <w:t>1</w:t>
    </w:r>
    <w:r w:rsidRPr="006F5C81">
      <w:rPr>
        <w:rStyle w:val="Numerstrony"/>
        <w:rFonts w:ascii="Times New Roman" w:hAnsi="Times New Roman"/>
      </w:rPr>
      <w:fldChar w:fldCharType="end"/>
    </w:r>
  </w:p>
  <w:p w14:paraId="737383DB" w14:textId="77777777" w:rsidR="00D849F7" w:rsidRDefault="00D849F7" w:rsidP="00E5447B">
    <w:pPr>
      <w:pStyle w:val="Stopka"/>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901C2" w14:textId="77777777" w:rsidR="002F1FB9" w:rsidRDefault="002F1FB9" w:rsidP="002B122B">
      <w:pPr>
        <w:spacing w:after="0" w:line="240" w:lineRule="auto"/>
      </w:pPr>
      <w:r>
        <w:separator/>
      </w:r>
    </w:p>
  </w:footnote>
  <w:footnote w:type="continuationSeparator" w:id="0">
    <w:p w14:paraId="4F1CEE24" w14:textId="77777777" w:rsidR="002F1FB9" w:rsidRDefault="002F1FB9" w:rsidP="002B12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A51B4"/>
    <w:multiLevelType w:val="hybridMultilevel"/>
    <w:tmpl w:val="4D401418"/>
    <w:lvl w:ilvl="0" w:tplc="4AA2A062">
      <w:start w:val="2"/>
      <w:numFmt w:val="decimal"/>
      <w:lvlText w:val="%1."/>
      <w:lvlJc w:val="left"/>
      <w:pPr>
        <w:ind w:left="1494" w:hanging="360"/>
      </w:pPr>
      <w:rPr>
        <w:rFonts w:ascii="Times New Roman" w:hAnsi="Times New Roman" w:cs="Times New Roman" w:hint="default"/>
        <w:b w:val="0"/>
        <w:i w:val="0"/>
        <w:sz w:val="24"/>
        <w:szCs w:val="24"/>
      </w:rPr>
    </w:lvl>
    <w:lvl w:ilvl="1" w:tplc="04150019">
      <w:start w:val="1"/>
      <w:numFmt w:val="lowerLetter"/>
      <w:lvlText w:val="%2."/>
      <w:lvlJc w:val="left"/>
      <w:pPr>
        <w:ind w:left="2214" w:hanging="360"/>
      </w:pPr>
      <w:rPr>
        <w:rFonts w:cs="Times New Roman"/>
      </w:rPr>
    </w:lvl>
    <w:lvl w:ilvl="2" w:tplc="0415001B" w:tentative="1">
      <w:start w:val="1"/>
      <w:numFmt w:val="lowerRoman"/>
      <w:lvlText w:val="%3."/>
      <w:lvlJc w:val="right"/>
      <w:pPr>
        <w:ind w:left="2934" w:hanging="180"/>
      </w:pPr>
      <w:rPr>
        <w:rFonts w:cs="Times New Roman"/>
      </w:rPr>
    </w:lvl>
    <w:lvl w:ilvl="3" w:tplc="0415000F" w:tentative="1">
      <w:start w:val="1"/>
      <w:numFmt w:val="decimal"/>
      <w:lvlText w:val="%4."/>
      <w:lvlJc w:val="left"/>
      <w:pPr>
        <w:ind w:left="3654" w:hanging="360"/>
      </w:pPr>
      <w:rPr>
        <w:rFonts w:cs="Times New Roman"/>
      </w:rPr>
    </w:lvl>
    <w:lvl w:ilvl="4" w:tplc="04150019" w:tentative="1">
      <w:start w:val="1"/>
      <w:numFmt w:val="lowerLetter"/>
      <w:lvlText w:val="%5."/>
      <w:lvlJc w:val="left"/>
      <w:pPr>
        <w:ind w:left="4374" w:hanging="360"/>
      </w:pPr>
      <w:rPr>
        <w:rFonts w:cs="Times New Roman"/>
      </w:rPr>
    </w:lvl>
    <w:lvl w:ilvl="5" w:tplc="0415001B" w:tentative="1">
      <w:start w:val="1"/>
      <w:numFmt w:val="lowerRoman"/>
      <w:lvlText w:val="%6."/>
      <w:lvlJc w:val="right"/>
      <w:pPr>
        <w:ind w:left="5094" w:hanging="180"/>
      </w:pPr>
      <w:rPr>
        <w:rFonts w:cs="Times New Roman"/>
      </w:rPr>
    </w:lvl>
    <w:lvl w:ilvl="6" w:tplc="0415000F" w:tentative="1">
      <w:start w:val="1"/>
      <w:numFmt w:val="decimal"/>
      <w:lvlText w:val="%7."/>
      <w:lvlJc w:val="left"/>
      <w:pPr>
        <w:ind w:left="5814" w:hanging="360"/>
      </w:pPr>
      <w:rPr>
        <w:rFonts w:cs="Times New Roman"/>
      </w:rPr>
    </w:lvl>
    <w:lvl w:ilvl="7" w:tplc="04150019" w:tentative="1">
      <w:start w:val="1"/>
      <w:numFmt w:val="lowerLetter"/>
      <w:lvlText w:val="%8."/>
      <w:lvlJc w:val="left"/>
      <w:pPr>
        <w:ind w:left="6534" w:hanging="360"/>
      </w:pPr>
      <w:rPr>
        <w:rFonts w:cs="Times New Roman"/>
      </w:rPr>
    </w:lvl>
    <w:lvl w:ilvl="8" w:tplc="0415001B" w:tentative="1">
      <w:start w:val="1"/>
      <w:numFmt w:val="lowerRoman"/>
      <w:lvlText w:val="%9."/>
      <w:lvlJc w:val="right"/>
      <w:pPr>
        <w:ind w:left="7254" w:hanging="180"/>
      </w:pPr>
      <w:rPr>
        <w:rFonts w:cs="Times New Roman"/>
      </w:rPr>
    </w:lvl>
  </w:abstractNum>
  <w:abstractNum w:abstractNumId="1" w15:restartNumberingAfterBreak="0">
    <w:nsid w:val="0597249E"/>
    <w:multiLevelType w:val="hybridMultilevel"/>
    <w:tmpl w:val="126C06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C85C53"/>
    <w:multiLevelType w:val="hybridMultilevel"/>
    <w:tmpl w:val="C4C689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137DF2"/>
    <w:multiLevelType w:val="hybridMultilevel"/>
    <w:tmpl w:val="D8D60116"/>
    <w:lvl w:ilvl="0" w:tplc="21E8302A">
      <w:start w:val="1"/>
      <w:numFmt w:val="decimal"/>
      <w:lvlText w:val="%1."/>
      <w:lvlJc w:val="left"/>
      <w:pPr>
        <w:ind w:left="360" w:hanging="360"/>
      </w:pPr>
      <w:rPr>
        <w:rFonts w:ascii="Arial" w:hAnsi="Arial" w:cs="Times New Roman" w:hint="default"/>
        <w:b w:val="0"/>
        <w:bCs w:val="0"/>
        <w:i w:val="0"/>
        <w:iCs w:val="0"/>
        <w:color w:val="000000"/>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56B6BF6"/>
    <w:multiLevelType w:val="hybridMultilevel"/>
    <w:tmpl w:val="37307B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B096637"/>
    <w:multiLevelType w:val="hybridMultilevel"/>
    <w:tmpl w:val="3486588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C1746C"/>
    <w:multiLevelType w:val="hybridMultilevel"/>
    <w:tmpl w:val="59021ECA"/>
    <w:lvl w:ilvl="0" w:tplc="0415000F">
      <w:start w:val="1"/>
      <w:numFmt w:val="decimal"/>
      <w:lvlText w:val="%1."/>
      <w:lvlJc w:val="left"/>
      <w:pPr>
        <w:tabs>
          <w:tab w:val="num" w:pos="360"/>
        </w:tabs>
        <w:ind w:left="360" w:hanging="360"/>
      </w:pPr>
      <w:rPr>
        <w:rFonts w:cs="Times New Roman" w:hint="default"/>
      </w:r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099345E"/>
    <w:multiLevelType w:val="hybridMultilevel"/>
    <w:tmpl w:val="5F548B9E"/>
    <w:lvl w:ilvl="0" w:tplc="04150001">
      <w:start w:val="1"/>
      <w:numFmt w:val="bullet"/>
      <w:lvlText w:val=""/>
      <w:lvlJc w:val="left"/>
      <w:pPr>
        <w:ind w:left="2137" w:hanging="360"/>
      </w:pPr>
      <w:rPr>
        <w:rFonts w:ascii="Symbol" w:hAnsi="Symbol" w:hint="default"/>
      </w:rPr>
    </w:lvl>
    <w:lvl w:ilvl="1" w:tplc="04150003" w:tentative="1">
      <w:start w:val="1"/>
      <w:numFmt w:val="bullet"/>
      <w:lvlText w:val="o"/>
      <w:lvlJc w:val="left"/>
      <w:pPr>
        <w:ind w:left="2857" w:hanging="360"/>
      </w:pPr>
      <w:rPr>
        <w:rFonts w:ascii="Courier New" w:hAnsi="Courier New" w:cs="Courier New" w:hint="default"/>
      </w:rPr>
    </w:lvl>
    <w:lvl w:ilvl="2" w:tplc="04150005" w:tentative="1">
      <w:start w:val="1"/>
      <w:numFmt w:val="bullet"/>
      <w:lvlText w:val=""/>
      <w:lvlJc w:val="left"/>
      <w:pPr>
        <w:ind w:left="3577" w:hanging="360"/>
      </w:pPr>
      <w:rPr>
        <w:rFonts w:ascii="Wingdings" w:hAnsi="Wingdings" w:hint="default"/>
      </w:rPr>
    </w:lvl>
    <w:lvl w:ilvl="3" w:tplc="04150001" w:tentative="1">
      <w:start w:val="1"/>
      <w:numFmt w:val="bullet"/>
      <w:lvlText w:val=""/>
      <w:lvlJc w:val="left"/>
      <w:pPr>
        <w:ind w:left="4297" w:hanging="360"/>
      </w:pPr>
      <w:rPr>
        <w:rFonts w:ascii="Symbol" w:hAnsi="Symbol" w:hint="default"/>
      </w:rPr>
    </w:lvl>
    <w:lvl w:ilvl="4" w:tplc="04150003" w:tentative="1">
      <w:start w:val="1"/>
      <w:numFmt w:val="bullet"/>
      <w:lvlText w:val="o"/>
      <w:lvlJc w:val="left"/>
      <w:pPr>
        <w:ind w:left="5017" w:hanging="360"/>
      </w:pPr>
      <w:rPr>
        <w:rFonts w:ascii="Courier New" w:hAnsi="Courier New" w:cs="Courier New" w:hint="default"/>
      </w:rPr>
    </w:lvl>
    <w:lvl w:ilvl="5" w:tplc="04150005" w:tentative="1">
      <w:start w:val="1"/>
      <w:numFmt w:val="bullet"/>
      <w:lvlText w:val=""/>
      <w:lvlJc w:val="left"/>
      <w:pPr>
        <w:ind w:left="5737" w:hanging="360"/>
      </w:pPr>
      <w:rPr>
        <w:rFonts w:ascii="Wingdings" w:hAnsi="Wingdings" w:hint="default"/>
      </w:rPr>
    </w:lvl>
    <w:lvl w:ilvl="6" w:tplc="04150001" w:tentative="1">
      <w:start w:val="1"/>
      <w:numFmt w:val="bullet"/>
      <w:lvlText w:val=""/>
      <w:lvlJc w:val="left"/>
      <w:pPr>
        <w:ind w:left="6457" w:hanging="360"/>
      </w:pPr>
      <w:rPr>
        <w:rFonts w:ascii="Symbol" w:hAnsi="Symbol" w:hint="default"/>
      </w:rPr>
    </w:lvl>
    <w:lvl w:ilvl="7" w:tplc="04150003" w:tentative="1">
      <w:start w:val="1"/>
      <w:numFmt w:val="bullet"/>
      <w:lvlText w:val="o"/>
      <w:lvlJc w:val="left"/>
      <w:pPr>
        <w:ind w:left="7177" w:hanging="360"/>
      </w:pPr>
      <w:rPr>
        <w:rFonts w:ascii="Courier New" w:hAnsi="Courier New" w:cs="Courier New" w:hint="default"/>
      </w:rPr>
    </w:lvl>
    <w:lvl w:ilvl="8" w:tplc="04150005" w:tentative="1">
      <w:start w:val="1"/>
      <w:numFmt w:val="bullet"/>
      <w:lvlText w:val=""/>
      <w:lvlJc w:val="left"/>
      <w:pPr>
        <w:ind w:left="7897" w:hanging="360"/>
      </w:pPr>
      <w:rPr>
        <w:rFonts w:ascii="Wingdings" w:hAnsi="Wingdings" w:hint="default"/>
      </w:rPr>
    </w:lvl>
  </w:abstractNum>
  <w:abstractNum w:abstractNumId="8" w15:restartNumberingAfterBreak="0">
    <w:nsid w:val="25585E27"/>
    <w:multiLevelType w:val="hybridMultilevel"/>
    <w:tmpl w:val="A3462A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710BC0"/>
    <w:multiLevelType w:val="hybridMultilevel"/>
    <w:tmpl w:val="837E19BA"/>
    <w:lvl w:ilvl="0" w:tplc="04150017">
      <w:start w:val="1"/>
      <w:numFmt w:val="lowerLetter"/>
      <w:lvlText w:val="%1)"/>
      <w:lvlJc w:val="left"/>
      <w:pPr>
        <w:ind w:left="1488" w:hanging="360"/>
      </w:p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10" w15:restartNumberingAfterBreak="0">
    <w:nsid w:val="2643231D"/>
    <w:multiLevelType w:val="hybridMultilevel"/>
    <w:tmpl w:val="D63068A4"/>
    <w:lvl w:ilvl="0" w:tplc="EC4495FE">
      <w:start w:val="1"/>
      <w:numFmt w:val="decimal"/>
      <w:lvlText w:val="%1."/>
      <w:lvlJc w:val="left"/>
      <w:pPr>
        <w:ind w:left="1068" w:hanging="360"/>
      </w:pPr>
      <w:rPr>
        <w:rFonts w:ascii="Times New Roman" w:hAnsi="Times New Roman" w:cs="Times New Roman" w:hint="default"/>
        <w:b w:val="0"/>
        <w:i w:val="0"/>
        <w:sz w:val="24"/>
        <w:szCs w:val="24"/>
      </w:rPr>
    </w:lvl>
    <w:lvl w:ilvl="1" w:tplc="04150019">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1" w15:restartNumberingAfterBreak="0">
    <w:nsid w:val="264D09D9"/>
    <w:multiLevelType w:val="multilevel"/>
    <w:tmpl w:val="E3F23AF2"/>
    <w:lvl w:ilvl="0">
      <w:start w:val="1"/>
      <w:numFmt w:val="decimal"/>
      <w:lvlText w:val="%1)"/>
      <w:lvlJc w:val="left"/>
      <w:pPr>
        <w:ind w:left="720" w:hanging="360"/>
      </w:pPr>
      <w:rPr>
        <w:rFonts w:ascii="Times New Roman" w:eastAsia="Calibri" w:hAnsi="Times New Roman" w:cs="Times New Roman" w:hint="default"/>
      </w:rPr>
    </w:lvl>
    <w:lvl w:ilvl="1">
      <w:start w:val="1"/>
      <w:numFmt w:val="lowerLetter"/>
      <w:lvlText w:val="%2)"/>
      <w:lvlJc w:val="left"/>
      <w:pPr>
        <w:ind w:left="1440" w:hanging="360"/>
      </w:pPr>
      <w:rPr>
        <w:rFonts w:ascii="Times New Roman" w:eastAsia="Calibri"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rPr>
        <w:b w:val="0"/>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AC1BAB"/>
    <w:multiLevelType w:val="hybridMultilevel"/>
    <w:tmpl w:val="2AA08992"/>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9E32968"/>
    <w:multiLevelType w:val="hybridMultilevel"/>
    <w:tmpl w:val="7DE4309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B2C6EB2"/>
    <w:multiLevelType w:val="hybridMultilevel"/>
    <w:tmpl w:val="61F68D7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20081F"/>
    <w:multiLevelType w:val="hybridMultilevel"/>
    <w:tmpl w:val="7E10BD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3632BE7"/>
    <w:multiLevelType w:val="multilevel"/>
    <w:tmpl w:val="5BBA63B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38007A"/>
    <w:multiLevelType w:val="hybridMultilevel"/>
    <w:tmpl w:val="0D8C0F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554E36"/>
    <w:multiLevelType w:val="hybridMultilevel"/>
    <w:tmpl w:val="52BEA4FE"/>
    <w:lvl w:ilvl="0" w:tplc="0D4C7958">
      <w:start w:val="1"/>
      <w:numFmt w:val="decimal"/>
      <w:lvlText w:val="%1)"/>
      <w:lvlJc w:val="left"/>
      <w:pPr>
        <w:ind w:left="1417" w:hanging="708"/>
      </w:pPr>
      <w:rPr>
        <w:rFonts w:hint="default"/>
        <w:b w:val="0"/>
      </w:rPr>
    </w:lvl>
    <w:lvl w:ilvl="1" w:tplc="32FAE7F4">
      <w:start w:val="1"/>
      <w:numFmt w:val="lowerLetter"/>
      <w:lvlText w:val="%2)"/>
      <w:lvlJc w:val="left"/>
      <w:pPr>
        <w:ind w:left="2137" w:hanging="708"/>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36F64767"/>
    <w:multiLevelType w:val="hybridMultilevel"/>
    <w:tmpl w:val="E68E8B72"/>
    <w:lvl w:ilvl="0" w:tplc="04150001">
      <w:start w:val="1"/>
      <w:numFmt w:val="bullet"/>
      <w:lvlText w:val=""/>
      <w:lvlJc w:val="left"/>
      <w:pPr>
        <w:ind w:left="2137" w:hanging="360"/>
      </w:pPr>
      <w:rPr>
        <w:rFonts w:ascii="Symbol" w:hAnsi="Symbol" w:hint="default"/>
      </w:rPr>
    </w:lvl>
    <w:lvl w:ilvl="1" w:tplc="04150003" w:tentative="1">
      <w:start w:val="1"/>
      <w:numFmt w:val="bullet"/>
      <w:lvlText w:val="o"/>
      <w:lvlJc w:val="left"/>
      <w:pPr>
        <w:ind w:left="2857" w:hanging="360"/>
      </w:pPr>
      <w:rPr>
        <w:rFonts w:ascii="Courier New" w:hAnsi="Courier New" w:cs="Courier New" w:hint="default"/>
      </w:rPr>
    </w:lvl>
    <w:lvl w:ilvl="2" w:tplc="04150005" w:tentative="1">
      <w:start w:val="1"/>
      <w:numFmt w:val="bullet"/>
      <w:lvlText w:val=""/>
      <w:lvlJc w:val="left"/>
      <w:pPr>
        <w:ind w:left="3577" w:hanging="360"/>
      </w:pPr>
      <w:rPr>
        <w:rFonts w:ascii="Wingdings" w:hAnsi="Wingdings" w:hint="default"/>
      </w:rPr>
    </w:lvl>
    <w:lvl w:ilvl="3" w:tplc="04150001" w:tentative="1">
      <w:start w:val="1"/>
      <w:numFmt w:val="bullet"/>
      <w:lvlText w:val=""/>
      <w:lvlJc w:val="left"/>
      <w:pPr>
        <w:ind w:left="4297" w:hanging="360"/>
      </w:pPr>
      <w:rPr>
        <w:rFonts w:ascii="Symbol" w:hAnsi="Symbol" w:hint="default"/>
      </w:rPr>
    </w:lvl>
    <w:lvl w:ilvl="4" w:tplc="04150003" w:tentative="1">
      <w:start w:val="1"/>
      <w:numFmt w:val="bullet"/>
      <w:lvlText w:val="o"/>
      <w:lvlJc w:val="left"/>
      <w:pPr>
        <w:ind w:left="5017" w:hanging="360"/>
      </w:pPr>
      <w:rPr>
        <w:rFonts w:ascii="Courier New" w:hAnsi="Courier New" w:cs="Courier New" w:hint="default"/>
      </w:rPr>
    </w:lvl>
    <w:lvl w:ilvl="5" w:tplc="04150005" w:tentative="1">
      <w:start w:val="1"/>
      <w:numFmt w:val="bullet"/>
      <w:lvlText w:val=""/>
      <w:lvlJc w:val="left"/>
      <w:pPr>
        <w:ind w:left="5737" w:hanging="360"/>
      </w:pPr>
      <w:rPr>
        <w:rFonts w:ascii="Wingdings" w:hAnsi="Wingdings" w:hint="default"/>
      </w:rPr>
    </w:lvl>
    <w:lvl w:ilvl="6" w:tplc="04150001" w:tentative="1">
      <w:start w:val="1"/>
      <w:numFmt w:val="bullet"/>
      <w:lvlText w:val=""/>
      <w:lvlJc w:val="left"/>
      <w:pPr>
        <w:ind w:left="6457" w:hanging="360"/>
      </w:pPr>
      <w:rPr>
        <w:rFonts w:ascii="Symbol" w:hAnsi="Symbol" w:hint="default"/>
      </w:rPr>
    </w:lvl>
    <w:lvl w:ilvl="7" w:tplc="04150003" w:tentative="1">
      <w:start w:val="1"/>
      <w:numFmt w:val="bullet"/>
      <w:lvlText w:val="o"/>
      <w:lvlJc w:val="left"/>
      <w:pPr>
        <w:ind w:left="7177" w:hanging="360"/>
      </w:pPr>
      <w:rPr>
        <w:rFonts w:ascii="Courier New" w:hAnsi="Courier New" w:cs="Courier New" w:hint="default"/>
      </w:rPr>
    </w:lvl>
    <w:lvl w:ilvl="8" w:tplc="04150005" w:tentative="1">
      <w:start w:val="1"/>
      <w:numFmt w:val="bullet"/>
      <w:lvlText w:val=""/>
      <w:lvlJc w:val="left"/>
      <w:pPr>
        <w:ind w:left="7897" w:hanging="360"/>
      </w:pPr>
      <w:rPr>
        <w:rFonts w:ascii="Wingdings" w:hAnsi="Wingdings" w:hint="default"/>
      </w:rPr>
    </w:lvl>
  </w:abstractNum>
  <w:abstractNum w:abstractNumId="20" w15:restartNumberingAfterBreak="0">
    <w:nsid w:val="3A337071"/>
    <w:multiLevelType w:val="hybridMultilevel"/>
    <w:tmpl w:val="D0062F54"/>
    <w:lvl w:ilvl="0" w:tplc="EDFA2A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1E367FE"/>
    <w:multiLevelType w:val="hybridMultilevel"/>
    <w:tmpl w:val="6196532A"/>
    <w:lvl w:ilvl="0" w:tplc="AC5A9010">
      <w:start w:val="1"/>
      <w:numFmt w:val="decimal"/>
      <w:lvlText w:val="%1)"/>
      <w:lvlJc w:val="left"/>
      <w:pPr>
        <w:ind w:left="720" w:hanging="360"/>
      </w:pPr>
      <w:rPr>
        <w:rFonts w:ascii="Arial" w:hAnsi="Arial" w:cs="Times New Roman" w:hint="default"/>
        <w:b w:val="0"/>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42A87373"/>
    <w:multiLevelType w:val="multilevel"/>
    <w:tmpl w:val="BE9E64A2"/>
    <w:lvl w:ilvl="0">
      <w:start w:val="1"/>
      <w:numFmt w:val="decimal"/>
      <w:lvlText w:val="%1)"/>
      <w:lvlJc w:val="left"/>
      <w:pPr>
        <w:ind w:left="720" w:hanging="360"/>
      </w:pPr>
      <w:rPr>
        <w:rFonts w:ascii="Arial" w:eastAsia="Calibri"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4495D60"/>
    <w:multiLevelType w:val="hybridMultilevel"/>
    <w:tmpl w:val="C608A41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45E10EFF"/>
    <w:multiLevelType w:val="multilevel"/>
    <w:tmpl w:val="5BBA63B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D06A0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2E1215"/>
    <w:multiLevelType w:val="multilevel"/>
    <w:tmpl w:val="DF16D320"/>
    <w:lvl w:ilvl="0">
      <w:start w:val="1"/>
      <w:numFmt w:val="bullet"/>
      <w:lvlText w:val=""/>
      <w:lvlJc w:val="left"/>
      <w:pPr>
        <w:ind w:left="928"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1C8362B"/>
    <w:multiLevelType w:val="hybridMultilevel"/>
    <w:tmpl w:val="CC5A1E1A"/>
    <w:lvl w:ilvl="0" w:tplc="516E69A2">
      <w:start w:val="1"/>
      <w:numFmt w:val="decimal"/>
      <w:lvlText w:val="%1)"/>
      <w:lvlJc w:val="left"/>
      <w:pPr>
        <w:tabs>
          <w:tab w:val="num" w:pos="1158"/>
        </w:tabs>
        <w:ind w:left="1158" w:hanging="450"/>
      </w:pPr>
      <w:rPr>
        <w:rFonts w:ascii="Arial" w:hAnsi="Arial" w:cs="Times New Roman" w:hint="default"/>
        <w:b w:val="0"/>
        <w:bCs w:val="0"/>
        <w:i w:val="0"/>
        <w:iCs w:val="0"/>
        <w:color w:val="000000"/>
        <w:sz w:val="24"/>
        <w:szCs w:val="24"/>
      </w:rPr>
    </w:lvl>
    <w:lvl w:ilvl="1" w:tplc="04150019" w:tentative="1">
      <w:start w:val="1"/>
      <w:numFmt w:val="lowerLetter"/>
      <w:lvlText w:val="%2."/>
      <w:lvlJc w:val="left"/>
      <w:pPr>
        <w:tabs>
          <w:tab w:val="num" w:pos="1788"/>
        </w:tabs>
        <w:ind w:left="1788" w:hanging="360"/>
      </w:pPr>
      <w:rPr>
        <w:rFonts w:cs="Times New Roman"/>
      </w:rPr>
    </w:lvl>
    <w:lvl w:ilvl="2" w:tplc="0415001B" w:tentative="1">
      <w:start w:val="1"/>
      <w:numFmt w:val="lowerRoman"/>
      <w:lvlText w:val="%3."/>
      <w:lvlJc w:val="right"/>
      <w:pPr>
        <w:tabs>
          <w:tab w:val="num" w:pos="2508"/>
        </w:tabs>
        <w:ind w:left="2508" w:hanging="180"/>
      </w:pPr>
      <w:rPr>
        <w:rFonts w:cs="Times New Roman"/>
      </w:rPr>
    </w:lvl>
    <w:lvl w:ilvl="3" w:tplc="0415000F" w:tentative="1">
      <w:start w:val="1"/>
      <w:numFmt w:val="decimal"/>
      <w:lvlText w:val="%4."/>
      <w:lvlJc w:val="left"/>
      <w:pPr>
        <w:tabs>
          <w:tab w:val="num" w:pos="3228"/>
        </w:tabs>
        <w:ind w:left="3228" w:hanging="360"/>
      </w:pPr>
      <w:rPr>
        <w:rFonts w:cs="Times New Roman"/>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28" w15:restartNumberingAfterBreak="0">
    <w:nsid w:val="5500276E"/>
    <w:multiLevelType w:val="hybridMultilevel"/>
    <w:tmpl w:val="6196532A"/>
    <w:lvl w:ilvl="0" w:tplc="AC5A9010">
      <w:start w:val="1"/>
      <w:numFmt w:val="decimal"/>
      <w:lvlText w:val="%1)"/>
      <w:lvlJc w:val="left"/>
      <w:pPr>
        <w:ind w:left="720" w:hanging="360"/>
      </w:pPr>
      <w:rPr>
        <w:rFonts w:ascii="Arial" w:hAnsi="Arial" w:cs="Times New Roman" w:hint="default"/>
        <w:b w:val="0"/>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55433085"/>
    <w:multiLevelType w:val="hybridMultilevel"/>
    <w:tmpl w:val="67F82858"/>
    <w:lvl w:ilvl="0" w:tplc="44F2486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55A73BF3"/>
    <w:multiLevelType w:val="hybridMultilevel"/>
    <w:tmpl w:val="9D5EA436"/>
    <w:lvl w:ilvl="0" w:tplc="14B0236C">
      <w:start w:val="1"/>
      <w:numFmt w:val="decimal"/>
      <w:lvlText w:val="%1)"/>
      <w:lvlJc w:val="left"/>
      <w:pPr>
        <w:ind w:left="1146" w:hanging="360"/>
      </w:pPr>
      <w:rPr>
        <w:rFonts w:ascii="Times New Roman" w:hAnsi="Times New Roman" w:cs="Times New Roman" w:hint="default"/>
        <w:b w:val="0"/>
        <w:i w:val="0"/>
        <w:color w:val="auto"/>
        <w:sz w:val="24"/>
        <w:szCs w:val="24"/>
      </w:rPr>
    </w:lvl>
    <w:lvl w:ilvl="1" w:tplc="241EEDD2">
      <w:start w:val="16"/>
      <w:numFmt w:val="bullet"/>
      <w:lvlText w:val=""/>
      <w:lvlJc w:val="left"/>
      <w:pPr>
        <w:ind w:left="1866" w:hanging="360"/>
      </w:pPr>
      <w:rPr>
        <w:rFonts w:ascii="Symbol" w:eastAsia="SimSun" w:hAnsi="Symbol" w:cs="Arial" w:hint="default"/>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1" w15:restartNumberingAfterBreak="0">
    <w:nsid w:val="56263150"/>
    <w:multiLevelType w:val="multilevel"/>
    <w:tmpl w:val="FA3C6E26"/>
    <w:lvl w:ilvl="0">
      <w:start w:val="1"/>
      <w:numFmt w:val="bullet"/>
      <w:lvlText w:val=""/>
      <w:lvlJc w:val="left"/>
      <w:pPr>
        <w:ind w:left="2160" w:hanging="360"/>
      </w:pPr>
      <w:rPr>
        <w:rFonts w:ascii="Symbol" w:hAnsi="Symbol" w:cs="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cs="Wingdings" w:hint="default"/>
      </w:rPr>
    </w:lvl>
    <w:lvl w:ilvl="3">
      <w:start w:val="1"/>
      <w:numFmt w:val="bullet"/>
      <w:lvlText w:val=""/>
      <w:lvlJc w:val="left"/>
      <w:pPr>
        <w:ind w:left="4320" w:hanging="360"/>
      </w:pPr>
      <w:rPr>
        <w:rFonts w:ascii="Symbol" w:hAnsi="Symbol" w:cs="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cs="Wingdings" w:hint="default"/>
      </w:rPr>
    </w:lvl>
    <w:lvl w:ilvl="6">
      <w:start w:val="1"/>
      <w:numFmt w:val="bullet"/>
      <w:lvlText w:val=""/>
      <w:lvlJc w:val="left"/>
      <w:pPr>
        <w:ind w:left="6480" w:hanging="360"/>
      </w:pPr>
      <w:rPr>
        <w:rFonts w:ascii="Symbol" w:hAnsi="Symbol" w:cs="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cs="Wingdings" w:hint="default"/>
      </w:rPr>
    </w:lvl>
  </w:abstractNum>
  <w:abstractNum w:abstractNumId="32" w15:restartNumberingAfterBreak="0">
    <w:nsid w:val="562E603F"/>
    <w:multiLevelType w:val="hybridMultilevel"/>
    <w:tmpl w:val="2F5A18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8EE617A"/>
    <w:multiLevelType w:val="multilevel"/>
    <w:tmpl w:val="23D88E7E"/>
    <w:lvl w:ilvl="0">
      <w:start w:val="1"/>
      <w:numFmt w:val="decimal"/>
      <w:lvlText w:val="%1)"/>
      <w:lvlJc w:val="left"/>
      <w:pPr>
        <w:ind w:left="720" w:hanging="360"/>
      </w:pPr>
      <w:rPr>
        <w:rFonts w:ascii="Times New Roman" w:eastAsia="Calibri"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A245997"/>
    <w:multiLevelType w:val="hybridMultilevel"/>
    <w:tmpl w:val="6EC290B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E454986"/>
    <w:multiLevelType w:val="hybridMultilevel"/>
    <w:tmpl w:val="59021ECA"/>
    <w:lvl w:ilvl="0" w:tplc="0415000F">
      <w:start w:val="1"/>
      <w:numFmt w:val="decimal"/>
      <w:lvlText w:val="%1."/>
      <w:lvlJc w:val="left"/>
      <w:pPr>
        <w:tabs>
          <w:tab w:val="num" w:pos="720"/>
        </w:tabs>
        <w:ind w:left="720" w:hanging="360"/>
      </w:pPr>
      <w:rPr>
        <w:rFonts w:cs="Times New Roman"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E647352"/>
    <w:multiLevelType w:val="hybridMultilevel"/>
    <w:tmpl w:val="C0F40096"/>
    <w:lvl w:ilvl="0" w:tplc="EDFA2AA6">
      <w:start w:val="1"/>
      <w:numFmt w:val="bullet"/>
      <w:lvlText w:val=""/>
      <w:lvlJc w:val="left"/>
      <w:pPr>
        <w:ind w:left="502"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7" w15:restartNumberingAfterBreak="0">
    <w:nsid w:val="61647FDF"/>
    <w:multiLevelType w:val="multilevel"/>
    <w:tmpl w:val="22E63F5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1DC0F80"/>
    <w:multiLevelType w:val="hybridMultilevel"/>
    <w:tmpl w:val="5EB48E48"/>
    <w:lvl w:ilvl="0" w:tplc="EDFA2AA6">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9" w15:restartNumberingAfterBreak="0">
    <w:nsid w:val="62051974"/>
    <w:multiLevelType w:val="multilevel"/>
    <w:tmpl w:val="4E800A3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62244F6A"/>
    <w:multiLevelType w:val="multilevel"/>
    <w:tmpl w:val="DB64391C"/>
    <w:lvl w:ilvl="0">
      <w:start w:val="1"/>
      <w:numFmt w:val="bullet"/>
      <w:lvlText w:val=""/>
      <w:lvlJc w:val="left"/>
      <w:pPr>
        <w:ind w:left="1429" w:hanging="360"/>
      </w:pPr>
      <w:rPr>
        <w:rFonts w:ascii="Symbol" w:hAnsi="Symbol" w:hint="default"/>
      </w:rPr>
    </w:lvl>
    <w:lvl w:ilvl="1">
      <w:start w:val="1"/>
      <w:numFmt w:val="decimal"/>
      <w:lvlText w:val="%1.%2."/>
      <w:lvlJc w:val="left"/>
      <w:pPr>
        <w:ind w:left="1861" w:hanging="432"/>
      </w:pPr>
    </w:lvl>
    <w:lvl w:ilvl="2">
      <w:start w:val="1"/>
      <w:numFmt w:val="decimal"/>
      <w:lvlText w:val="%1.%2.%3."/>
      <w:lvlJc w:val="left"/>
      <w:pPr>
        <w:ind w:left="2293" w:hanging="504"/>
      </w:pPr>
    </w:lvl>
    <w:lvl w:ilvl="3">
      <w:start w:val="1"/>
      <w:numFmt w:val="decimal"/>
      <w:lvlText w:val="%1.%2.%3.%4."/>
      <w:lvlJc w:val="left"/>
      <w:pPr>
        <w:ind w:left="2797" w:hanging="648"/>
      </w:pPr>
    </w:lvl>
    <w:lvl w:ilvl="4">
      <w:start w:val="1"/>
      <w:numFmt w:val="decimal"/>
      <w:lvlText w:val="%1.%2.%3.%4.%5."/>
      <w:lvlJc w:val="left"/>
      <w:pPr>
        <w:ind w:left="3301" w:hanging="792"/>
      </w:pPr>
    </w:lvl>
    <w:lvl w:ilvl="5">
      <w:start w:val="1"/>
      <w:numFmt w:val="decimal"/>
      <w:lvlText w:val="%1.%2.%3.%4.%5.%6."/>
      <w:lvlJc w:val="left"/>
      <w:pPr>
        <w:ind w:left="3805" w:hanging="936"/>
      </w:pPr>
    </w:lvl>
    <w:lvl w:ilvl="6">
      <w:start w:val="1"/>
      <w:numFmt w:val="decimal"/>
      <w:lvlText w:val="%1.%2.%3.%4.%5.%6.%7."/>
      <w:lvlJc w:val="left"/>
      <w:pPr>
        <w:ind w:left="4309" w:hanging="1080"/>
      </w:pPr>
    </w:lvl>
    <w:lvl w:ilvl="7">
      <w:start w:val="1"/>
      <w:numFmt w:val="decimal"/>
      <w:lvlText w:val="%1.%2.%3.%4.%5.%6.%7.%8."/>
      <w:lvlJc w:val="left"/>
      <w:pPr>
        <w:ind w:left="4813" w:hanging="1224"/>
      </w:pPr>
    </w:lvl>
    <w:lvl w:ilvl="8">
      <w:start w:val="1"/>
      <w:numFmt w:val="decimal"/>
      <w:lvlText w:val="%1.%2.%3.%4.%5.%6.%7.%8.%9."/>
      <w:lvlJc w:val="left"/>
      <w:pPr>
        <w:ind w:left="5389" w:hanging="1440"/>
      </w:pPr>
    </w:lvl>
  </w:abstractNum>
  <w:abstractNum w:abstractNumId="41" w15:restartNumberingAfterBreak="0">
    <w:nsid w:val="67CD7A46"/>
    <w:multiLevelType w:val="multilevel"/>
    <w:tmpl w:val="A5240578"/>
    <w:lvl w:ilvl="0">
      <w:start w:val="1"/>
      <w:numFmt w:val="decimal"/>
      <w:pStyle w:val="1Heading1"/>
      <w:lvlText w:val="%1"/>
      <w:lvlJc w:val="left"/>
      <w:pPr>
        <w:tabs>
          <w:tab w:val="num" w:pos="567"/>
        </w:tabs>
        <w:ind w:left="567" w:hanging="454"/>
      </w:pPr>
      <w:rPr>
        <w:rFonts w:cs="Times New Roman"/>
        <w:b/>
        <w:i w:val="0"/>
        <w:sz w:val="24"/>
      </w:rPr>
    </w:lvl>
    <w:lvl w:ilvl="1">
      <w:start w:val="1"/>
      <w:numFmt w:val="decimal"/>
      <w:pStyle w:val="Heading2"/>
      <w:lvlText w:val="%1.%2"/>
      <w:lvlJc w:val="left"/>
      <w:pPr>
        <w:tabs>
          <w:tab w:val="num" w:pos="567"/>
        </w:tabs>
        <w:ind w:left="567" w:hanging="454"/>
      </w:pPr>
      <w:rPr>
        <w:rFonts w:cs="Times New Roman"/>
        <w:b w:val="0"/>
        <w:i w:val="0"/>
        <w:sz w:val="20"/>
      </w:rPr>
    </w:lvl>
    <w:lvl w:ilvl="2">
      <w:start w:val="1"/>
      <w:numFmt w:val="lowerRoman"/>
      <w:lvlText w:val="(%3)"/>
      <w:lvlJc w:val="left"/>
      <w:pPr>
        <w:tabs>
          <w:tab w:val="num" w:pos="4053"/>
        </w:tabs>
        <w:ind w:left="5754" w:hanging="567"/>
      </w:pPr>
      <w:rPr>
        <w:rFonts w:cs="Times New Roman"/>
      </w:rPr>
    </w:lvl>
    <w:lvl w:ilvl="3">
      <w:start w:val="1"/>
      <w:numFmt w:val="lowerLetter"/>
      <w:pStyle w:val="aHeading4"/>
      <w:lvlText w:val="(%4)"/>
      <w:lvlJc w:val="left"/>
      <w:pPr>
        <w:tabs>
          <w:tab w:val="num" w:pos="1276"/>
        </w:tabs>
        <w:ind w:left="1276" w:hanging="425"/>
      </w:pPr>
      <w:rPr>
        <w:rFonts w:ascii="Arial" w:hAnsi="Arial" w:cs="Times New Roman" w:hint="default"/>
        <w:sz w:val="20"/>
      </w:rPr>
    </w:lvl>
    <w:lvl w:ilvl="4">
      <w:start w:val="1"/>
      <w:numFmt w:val="lowerRoman"/>
      <w:lvlText w:val="(%5)"/>
      <w:lvlJc w:val="left"/>
      <w:pPr>
        <w:tabs>
          <w:tab w:val="num" w:pos="2694"/>
        </w:tabs>
        <w:ind w:left="2694" w:hanging="567"/>
      </w:pPr>
      <w:rPr>
        <w:rFonts w:ascii="Arial" w:hAnsi="Arial" w:cs="Times New Roman" w:hint="default"/>
        <w:b w:val="0"/>
        <w:i w:val="0"/>
        <w:sz w:val="20"/>
      </w:rPr>
    </w:lvl>
    <w:lvl w:ilvl="5">
      <w:start w:val="1"/>
      <w:numFmt w:val="lowerLetter"/>
      <w:lvlText w:val="%6)"/>
      <w:lvlJc w:val="left"/>
      <w:pPr>
        <w:tabs>
          <w:tab w:val="num" w:pos="4053"/>
        </w:tabs>
        <w:ind w:left="7455" w:hanging="567"/>
      </w:pPr>
      <w:rPr>
        <w:rFonts w:cs="Times New Roman"/>
      </w:rPr>
    </w:lvl>
    <w:lvl w:ilvl="6">
      <w:start w:val="1"/>
      <w:numFmt w:val="lowerRoman"/>
      <w:lvlText w:val="%7)"/>
      <w:lvlJc w:val="left"/>
      <w:pPr>
        <w:tabs>
          <w:tab w:val="num" w:pos="4053"/>
        </w:tabs>
        <w:ind w:left="8022" w:hanging="567"/>
      </w:pPr>
      <w:rPr>
        <w:rFonts w:cs="Times New Roman"/>
      </w:rPr>
    </w:lvl>
    <w:lvl w:ilvl="7">
      <w:start w:val="1"/>
      <w:numFmt w:val="upperLetter"/>
      <w:lvlText w:val="%8)"/>
      <w:lvlJc w:val="left"/>
      <w:pPr>
        <w:tabs>
          <w:tab w:val="num" w:pos="4053"/>
        </w:tabs>
        <w:ind w:left="8589" w:hanging="567"/>
      </w:pPr>
      <w:rPr>
        <w:rFonts w:cs="Times New Roman"/>
      </w:rPr>
    </w:lvl>
    <w:lvl w:ilvl="8">
      <w:start w:val="1"/>
      <w:numFmt w:val="decimal"/>
      <w:lvlText w:val="(%9)"/>
      <w:lvlJc w:val="left"/>
      <w:pPr>
        <w:tabs>
          <w:tab w:val="num" w:pos="4053"/>
        </w:tabs>
        <w:ind w:left="9156" w:hanging="567"/>
      </w:pPr>
      <w:rPr>
        <w:rFonts w:cs="Times New Roman"/>
      </w:rPr>
    </w:lvl>
  </w:abstractNum>
  <w:abstractNum w:abstractNumId="42" w15:restartNumberingAfterBreak="0">
    <w:nsid w:val="683B5DF0"/>
    <w:multiLevelType w:val="multilevel"/>
    <w:tmpl w:val="A6628938"/>
    <w:lvl w:ilvl="0">
      <w:start w:val="1"/>
      <w:numFmt w:val="decimal"/>
      <w:lvlText w:val="%1."/>
      <w:lvlJc w:val="left"/>
      <w:pPr>
        <w:ind w:left="928" w:hanging="360"/>
      </w:pPr>
      <w:rPr>
        <w:rFonts w:ascii="Times New Roman" w:eastAsia="Calibri"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9926226"/>
    <w:multiLevelType w:val="hybridMultilevel"/>
    <w:tmpl w:val="45BCC2B4"/>
    <w:lvl w:ilvl="0" w:tplc="11625B60">
      <w:start w:val="1"/>
      <w:numFmt w:val="decimal"/>
      <w:lvlText w:val="%1)"/>
      <w:lvlJc w:val="left"/>
      <w:pPr>
        <w:ind w:left="502" w:hanging="360"/>
      </w:pPr>
      <w:rPr>
        <w:rFonts w:ascii="Times New Roman" w:eastAsia="Calibri" w:hAnsi="Times New Roman" w:cs="Times New Roman" w:hint="default"/>
        <w:b w:val="0"/>
        <w:i w:val="0"/>
        <w:color w:val="auto"/>
        <w:sz w:val="24"/>
        <w:szCs w:val="24"/>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4" w15:restartNumberingAfterBreak="0">
    <w:nsid w:val="6B7F420D"/>
    <w:multiLevelType w:val="hybridMultilevel"/>
    <w:tmpl w:val="EA685A5A"/>
    <w:lvl w:ilvl="0" w:tplc="0415000F">
      <w:start w:val="1"/>
      <w:numFmt w:val="decimal"/>
      <w:lvlText w:val="%1."/>
      <w:lvlJc w:val="left"/>
      <w:pPr>
        <w:tabs>
          <w:tab w:val="num" w:pos="720"/>
        </w:tabs>
        <w:ind w:left="720" w:hanging="360"/>
      </w:pPr>
      <w:rPr>
        <w:rFonts w:cs="Times New Roman" w:hint="default"/>
      </w:rPr>
    </w:lvl>
    <w:lvl w:ilvl="1" w:tplc="C3587D8A">
      <w:start w:val="1"/>
      <w:numFmt w:val="decimal"/>
      <w:lvlText w:val="%2)"/>
      <w:lvlJc w:val="left"/>
      <w:pPr>
        <w:tabs>
          <w:tab w:val="num" w:pos="1440"/>
        </w:tabs>
        <w:ind w:left="1440" w:hanging="360"/>
      </w:pPr>
      <w:rPr>
        <w:rFonts w:ascii="Times New Roman" w:hAnsi="Times New Roman" w:cs="Times New Roman" w:hint="default"/>
        <w:b w:val="0"/>
        <w:i w:val="0"/>
        <w:color w:val="000000"/>
        <w:sz w:val="24"/>
        <w:szCs w:val="24"/>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6CDD34C8"/>
    <w:multiLevelType w:val="hybridMultilevel"/>
    <w:tmpl w:val="46D60C1A"/>
    <w:lvl w:ilvl="0" w:tplc="BEBCA58C">
      <w:start w:val="1"/>
      <w:numFmt w:val="decimal"/>
      <w:lvlText w:val="%1."/>
      <w:lvlJc w:val="left"/>
      <w:pPr>
        <w:tabs>
          <w:tab w:val="num" w:pos="1158"/>
        </w:tabs>
        <w:ind w:left="1158" w:hanging="450"/>
      </w:pPr>
      <w:rPr>
        <w:rFonts w:ascii="Times New Roman" w:hAnsi="Times New Roman" w:cs="Times New Roman" w:hint="default"/>
        <w:b w:val="0"/>
        <w:i w:val="0"/>
        <w:sz w:val="24"/>
        <w:szCs w:val="24"/>
      </w:rPr>
    </w:lvl>
    <w:lvl w:ilvl="1" w:tplc="04150019" w:tentative="1">
      <w:start w:val="1"/>
      <w:numFmt w:val="lowerLetter"/>
      <w:lvlText w:val="%2."/>
      <w:lvlJc w:val="left"/>
      <w:pPr>
        <w:tabs>
          <w:tab w:val="num" w:pos="1788"/>
        </w:tabs>
        <w:ind w:left="1788" w:hanging="360"/>
      </w:pPr>
      <w:rPr>
        <w:rFonts w:cs="Times New Roman"/>
      </w:rPr>
    </w:lvl>
    <w:lvl w:ilvl="2" w:tplc="0415001B" w:tentative="1">
      <w:start w:val="1"/>
      <w:numFmt w:val="lowerRoman"/>
      <w:lvlText w:val="%3."/>
      <w:lvlJc w:val="right"/>
      <w:pPr>
        <w:tabs>
          <w:tab w:val="num" w:pos="2508"/>
        </w:tabs>
        <w:ind w:left="2508" w:hanging="180"/>
      </w:pPr>
      <w:rPr>
        <w:rFonts w:cs="Times New Roman"/>
      </w:rPr>
    </w:lvl>
    <w:lvl w:ilvl="3" w:tplc="0415000F" w:tentative="1">
      <w:start w:val="1"/>
      <w:numFmt w:val="decimal"/>
      <w:lvlText w:val="%4."/>
      <w:lvlJc w:val="left"/>
      <w:pPr>
        <w:tabs>
          <w:tab w:val="num" w:pos="3228"/>
        </w:tabs>
        <w:ind w:left="3228" w:hanging="360"/>
      </w:pPr>
      <w:rPr>
        <w:rFonts w:cs="Times New Roman"/>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46" w15:restartNumberingAfterBreak="0">
    <w:nsid w:val="6FFE3127"/>
    <w:multiLevelType w:val="multilevel"/>
    <w:tmpl w:val="D5E66804"/>
    <w:lvl w:ilvl="0">
      <w:start w:val="1"/>
      <w:numFmt w:val="bullet"/>
      <w:lvlText w:val=""/>
      <w:lvlJc w:val="left"/>
      <w:pPr>
        <w:ind w:left="928"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2D36B7B"/>
    <w:multiLevelType w:val="hybridMultilevel"/>
    <w:tmpl w:val="B3F6970E"/>
    <w:lvl w:ilvl="0" w:tplc="98545FBE">
      <w:start w:val="1"/>
      <w:numFmt w:val="decimal"/>
      <w:lvlText w:val="%1."/>
      <w:lvlJc w:val="left"/>
      <w:pPr>
        <w:ind w:left="1080" w:hanging="360"/>
      </w:pPr>
      <w:rPr>
        <w:rFonts w:ascii="Times New Roman" w:hAnsi="Times New Roman" w:cs="Times New Roman" w:hint="default"/>
        <w:b w:val="0"/>
        <w:i w:val="0"/>
        <w:sz w:val="24"/>
        <w:szCs w:val="24"/>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8" w15:restartNumberingAfterBreak="0">
    <w:nsid w:val="75D06CF8"/>
    <w:multiLevelType w:val="hybridMultilevel"/>
    <w:tmpl w:val="68F28408"/>
    <w:lvl w:ilvl="0" w:tplc="0415000F">
      <w:start w:val="1"/>
      <w:numFmt w:val="decimal"/>
      <w:lvlText w:val="%1."/>
      <w:lvlJc w:val="left"/>
      <w:pPr>
        <w:ind w:left="1488" w:hanging="360"/>
      </w:p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49" w15:restartNumberingAfterBreak="0">
    <w:nsid w:val="7DE51A3E"/>
    <w:multiLevelType w:val="hybridMultilevel"/>
    <w:tmpl w:val="16A06DA4"/>
    <w:lvl w:ilvl="0" w:tplc="BC440E5E">
      <w:start w:val="1"/>
      <w:numFmt w:val="decimal"/>
      <w:lvlText w:val="%1."/>
      <w:lvlJc w:val="left"/>
      <w:pPr>
        <w:ind w:left="360" w:hanging="360"/>
      </w:pPr>
      <w:rPr>
        <w:rFonts w:ascii="Arial" w:hAnsi="Arial" w:cs="Arial" w:hint="default"/>
        <w:b w:val="0"/>
        <w:bCs w:val="0"/>
        <w:sz w:val="24"/>
        <w:szCs w:val="24"/>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FDD0B59"/>
    <w:multiLevelType w:val="hybridMultilevel"/>
    <w:tmpl w:val="61BE3084"/>
    <w:lvl w:ilvl="0" w:tplc="9708BD10">
      <w:start w:val="1"/>
      <w:numFmt w:val="decimal"/>
      <w:lvlText w:val="%1)"/>
      <w:lvlJc w:val="left"/>
      <w:pPr>
        <w:ind w:left="1146" w:hanging="360"/>
      </w:pPr>
      <w:rPr>
        <w:rFonts w:ascii="Times New Roman" w:hAnsi="Times New Roman" w:cs="Times New Roman" w:hint="default"/>
        <w:b w:val="0"/>
        <w:i w:val="0"/>
        <w:color w:val="auto"/>
        <w:sz w:val="24"/>
        <w:szCs w:val="24"/>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num w:numId="1" w16cid:durableId="1003901805">
    <w:abstractNumId w:val="28"/>
  </w:num>
  <w:num w:numId="2" w16cid:durableId="2069259816">
    <w:abstractNumId w:val="47"/>
  </w:num>
  <w:num w:numId="3" w16cid:durableId="765154361">
    <w:abstractNumId w:val="35"/>
  </w:num>
  <w:num w:numId="4" w16cid:durableId="470178767">
    <w:abstractNumId w:val="44"/>
  </w:num>
  <w:num w:numId="5" w16cid:durableId="468133878">
    <w:abstractNumId w:val="3"/>
  </w:num>
  <w:num w:numId="6" w16cid:durableId="841435059">
    <w:abstractNumId w:val="10"/>
  </w:num>
  <w:num w:numId="7" w16cid:durableId="1226375377">
    <w:abstractNumId w:val="27"/>
  </w:num>
  <w:num w:numId="8" w16cid:durableId="893659235">
    <w:abstractNumId w:val="45"/>
  </w:num>
  <w:num w:numId="9" w16cid:durableId="1501002003">
    <w:abstractNumId w:val="43"/>
  </w:num>
  <w:num w:numId="10" w16cid:durableId="449252450">
    <w:abstractNumId w:val="50"/>
  </w:num>
  <w:num w:numId="11" w16cid:durableId="1921063076">
    <w:abstractNumId w:val="0"/>
  </w:num>
  <w:num w:numId="12" w16cid:durableId="996807377">
    <w:abstractNumId w:val="30"/>
  </w:num>
  <w:num w:numId="13" w16cid:durableId="1263609713">
    <w:abstractNumId w:val="2"/>
  </w:num>
  <w:num w:numId="14" w16cid:durableId="1788116818">
    <w:abstractNumId w:val="21"/>
  </w:num>
  <w:num w:numId="15" w16cid:durableId="3574344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1140465">
    <w:abstractNumId w:val="14"/>
  </w:num>
  <w:num w:numId="17" w16cid:durableId="215168530">
    <w:abstractNumId w:val="42"/>
  </w:num>
  <w:num w:numId="18" w16cid:durableId="693967739">
    <w:abstractNumId w:val="25"/>
  </w:num>
  <w:num w:numId="19" w16cid:durableId="2082827991">
    <w:abstractNumId w:val="40"/>
  </w:num>
  <w:num w:numId="20" w16cid:durableId="1070807178">
    <w:abstractNumId w:val="24"/>
  </w:num>
  <w:num w:numId="21" w16cid:durableId="1053508229">
    <w:abstractNumId w:val="6"/>
  </w:num>
  <w:num w:numId="22" w16cid:durableId="2050911388">
    <w:abstractNumId w:val="18"/>
  </w:num>
  <w:num w:numId="23" w16cid:durableId="1599944646">
    <w:abstractNumId w:val="7"/>
  </w:num>
  <w:num w:numId="24" w16cid:durableId="1833328775">
    <w:abstractNumId w:val="19"/>
  </w:num>
  <w:num w:numId="25" w16cid:durableId="514925611">
    <w:abstractNumId w:val="1"/>
  </w:num>
  <w:num w:numId="26" w16cid:durableId="1738085155">
    <w:abstractNumId w:val="5"/>
  </w:num>
  <w:num w:numId="27" w16cid:durableId="2111850108">
    <w:abstractNumId w:val="23"/>
  </w:num>
  <w:num w:numId="28" w16cid:durableId="1394549542">
    <w:abstractNumId w:val="29"/>
  </w:num>
  <w:num w:numId="29" w16cid:durableId="51588985">
    <w:abstractNumId w:val="37"/>
  </w:num>
  <w:num w:numId="30" w16cid:durableId="1889340248">
    <w:abstractNumId w:val="31"/>
  </w:num>
  <w:num w:numId="31" w16cid:durableId="1905333724">
    <w:abstractNumId w:val="46"/>
  </w:num>
  <w:num w:numId="32" w16cid:durableId="736779392">
    <w:abstractNumId w:val="22"/>
  </w:num>
  <w:num w:numId="33" w16cid:durableId="429661202">
    <w:abstractNumId w:val="11"/>
  </w:num>
  <w:num w:numId="34" w16cid:durableId="911231119">
    <w:abstractNumId w:val="33"/>
  </w:num>
  <w:num w:numId="35" w16cid:durableId="593707322">
    <w:abstractNumId w:val="26"/>
  </w:num>
  <w:num w:numId="36" w16cid:durableId="287930581">
    <w:abstractNumId w:val="36"/>
  </w:num>
  <w:num w:numId="37" w16cid:durableId="824511317">
    <w:abstractNumId w:val="48"/>
  </w:num>
  <w:num w:numId="38" w16cid:durableId="1511291629">
    <w:abstractNumId w:val="9"/>
  </w:num>
  <w:num w:numId="39" w16cid:durableId="1274942457">
    <w:abstractNumId w:val="38"/>
  </w:num>
  <w:num w:numId="40" w16cid:durableId="1289356478">
    <w:abstractNumId w:val="15"/>
  </w:num>
  <w:num w:numId="41" w16cid:durableId="127556785">
    <w:abstractNumId w:val="20"/>
  </w:num>
  <w:num w:numId="42" w16cid:durableId="1474980080">
    <w:abstractNumId w:val="4"/>
  </w:num>
  <w:num w:numId="43" w16cid:durableId="2035034672">
    <w:abstractNumId w:val="13"/>
  </w:num>
  <w:num w:numId="44" w16cid:durableId="550575311">
    <w:abstractNumId w:val="34"/>
  </w:num>
  <w:num w:numId="45" w16cid:durableId="1243566736">
    <w:abstractNumId w:val="8"/>
  </w:num>
  <w:num w:numId="46" w16cid:durableId="1086849098">
    <w:abstractNumId w:val="39"/>
  </w:num>
  <w:num w:numId="47" w16cid:durableId="38209958">
    <w:abstractNumId w:val="32"/>
  </w:num>
  <w:num w:numId="48" w16cid:durableId="895090844">
    <w:abstractNumId w:val="12"/>
  </w:num>
  <w:num w:numId="49" w16cid:durableId="116028993">
    <w:abstractNumId w:val="49"/>
  </w:num>
  <w:num w:numId="50" w16cid:durableId="1914469295">
    <w:abstractNumId w:val="17"/>
  </w:num>
  <w:num w:numId="51" w16cid:durableId="20317576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22B"/>
    <w:rsid w:val="0000076D"/>
    <w:rsid w:val="0000597A"/>
    <w:rsid w:val="0001402D"/>
    <w:rsid w:val="00020FBB"/>
    <w:rsid w:val="00022C11"/>
    <w:rsid w:val="00077381"/>
    <w:rsid w:val="00084AC7"/>
    <w:rsid w:val="0008792A"/>
    <w:rsid w:val="00091215"/>
    <w:rsid w:val="000A1BDE"/>
    <w:rsid w:val="000B09AD"/>
    <w:rsid w:val="000B4073"/>
    <w:rsid w:val="000B58CA"/>
    <w:rsid w:val="000E0526"/>
    <w:rsid w:val="000E428C"/>
    <w:rsid w:val="000E68B2"/>
    <w:rsid w:val="0010276D"/>
    <w:rsid w:val="00113BE9"/>
    <w:rsid w:val="00120D61"/>
    <w:rsid w:val="001248B5"/>
    <w:rsid w:val="0014543C"/>
    <w:rsid w:val="001468DC"/>
    <w:rsid w:val="0015604D"/>
    <w:rsid w:val="001728A9"/>
    <w:rsid w:val="001854A0"/>
    <w:rsid w:val="001861B3"/>
    <w:rsid w:val="001904F2"/>
    <w:rsid w:val="00191756"/>
    <w:rsid w:val="00197912"/>
    <w:rsid w:val="001B3FC5"/>
    <w:rsid w:val="001E0774"/>
    <w:rsid w:val="001F2257"/>
    <w:rsid w:val="001F4A77"/>
    <w:rsid w:val="00212973"/>
    <w:rsid w:val="00217449"/>
    <w:rsid w:val="00217F0A"/>
    <w:rsid w:val="00220FF5"/>
    <w:rsid w:val="00230DD8"/>
    <w:rsid w:val="002571FA"/>
    <w:rsid w:val="002717E9"/>
    <w:rsid w:val="00272C08"/>
    <w:rsid w:val="0029058D"/>
    <w:rsid w:val="002B122B"/>
    <w:rsid w:val="002D76F7"/>
    <w:rsid w:val="002F1FB9"/>
    <w:rsid w:val="002F7ECF"/>
    <w:rsid w:val="00305257"/>
    <w:rsid w:val="00314C79"/>
    <w:rsid w:val="0032012E"/>
    <w:rsid w:val="003216B4"/>
    <w:rsid w:val="003329EA"/>
    <w:rsid w:val="00341019"/>
    <w:rsid w:val="0034407B"/>
    <w:rsid w:val="00362819"/>
    <w:rsid w:val="00371DC5"/>
    <w:rsid w:val="00373A88"/>
    <w:rsid w:val="003A498D"/>
    <w:rsid w:val="003D0E6F"/>
    <w:rsid w:val="003E6926"/>
    <w:rsid w:val="00401DCF"/>
    <w:rsid w:val="00451790"/>
    <w:rsid w:val="004607FC"/>
    <w:rsid w:val="00475E42"/>
    <w:rsid w:val="00491F81"/>
    <w:rsid w:val="004B6537"/>
    <w:rsid w:val="004C6665"/>
    <w:rsid w:val="004E2407"/>
    <w:rsid w:val="0050529B"/>
    <w:rsid w:val="00505BAC"/>
    <w:rsid w:val="00506CF2"/>
    <w:rsid w:val="005328D6"/>
    <w:rsid w:val="0054227C"/>
    <w:rsid w:val="005477EF"/>
    <w:rsid w:val="005534A4"/>
    <w:rsid w:val="005B14F7"/>
    <w:rsid w:val="005B37E4"/>
    <w:rsid w:val="005C01C9"/>
    <w:rsid w:val="005D7AA9"/>
    <w:rsid w:val="005D7FB9"/>
    <w:rsid w:val="005F5813"/>
    <w:rsid w:val="00641156"/>
    <w:rsid w:val="00653120"/>
    <w:rsid w:val="00663805"/>
    <w:rsid w:val="00666EE5"/>
    <w:rsid w:val="00671C68"/>
    <w:rsid w:val="00674BB1"/>
    <w:rsid w:val="00683FEA"/>
    <w:rsid w:val="0069777F"/>
    <w:rsid w:val="006C5B23"/>
    <w:rsid w:val="006F5C81"/>
    <w:rsid w:val="00737458"/>
    <w:rsid w:val="00737F80"/>
    <w:rsid w:val="00740DAF"/>
    <w:rsid w:val="007440EC"/>
    <w:rsid w:val="00744FF9"/>
    <w:rsid w:val="00750005"/>
    <w:rsid w:val="007601B3"/>
    <w:rsid w:val="00777D3D"/>
    <w:rsid w:val="007969C7"/>
    <w:rsid w:val="007B23C1"/>
    <w:rsid w:val="007B4972"/>
    <w:rsid w:val="007D228E"/>
    <w:rsid w:val="007D7201"/>
    <w:rsid w:val="007F450F"/>
    <w:rsid w:val="00804217"/>
    <w:rsid w:val="00820EC9"/>
    <w:rsid w:val="008352EE"/>
    <w:rsid w:val="008539BC"/>
    <w:rsid w:val="00873544"/>
    <w:rsid w:val="00892D86"/>
    <w:rsid w:val="008A0100"/>
    <w:rsid w:val="008A12A2"/>
    <w:rsid w:val="008C2483"/>
    <w:rsid w:val="008D0D1D"/>
    <w:rsid w:val="008E058B"/>
    <w:rsid w:val="008E48BC"/>
    <w:rsid w:val="008F11B8"/>
    <w:rsid w:val="008F276D"/>
    <w:rsid w:val="00931098"/>
    <w:rsid w:val="009625D5"/>
    <w:rsid w:val="00976E95"/>
    <w:rsid w:val="0099021E"/>
    <w:rsid w:val="009B4531"/>
    <w:rsid w:val="009C7522"/>
    <w:rsid w:val="009E458D"/>
    <w:rsid w:val="009F24F8"/>
    <w:rsid w:val="009F6CDD"/>
    <w:rsid w:val="009F6F5C"/>
    <w:rsid w:val="00A040E0"/>
    <w:rsid w:val="00A12153"/>
    <w:rsid w:val="00A150A7"/>
    <w:rsid w:val="00A308F0"/>
    <w:rsid w:val="00A32C3C"/>
    <w:rsid w:val="00A3732C"/>
    <w:rsid w:val="00A41112"/>
    <w:rsid w:val="00A474E3"/>
    <w:rsid w:val="00A70FA2"/>
    <w:rsid w:val="00A73D4E"/>
    <w:rsid w:val="00A7413E"/>
    <w:rsid w:val="00A77441"/>
    <w:rsid w:val="00A9519C"/>
    <w:rsid w:val="00A97EE4"/>
    <w:rsid w:val="00AA0FBE"/>
    <w:rsid w:val="00AA55B8"/>
    <w:rsid w:val="00AD204C"/>
    <w:rsid w:val="00AE276B"/>
    <w:rsid w:val="00AE2CCE"/>
    <w:rsid w:val="00AF3AEC"/>
    <w:rsid w:val="00B04DDE"/>
    <w:rsid w:val="00B425AF"/>
    <w:rsid w:val="00B5647A"/>
    <w:rsid w:val="00B57D0C"/>
    <w:rsid w:val="00B74113"/>
    <w:rsid w:val="00B825B7"/>
    <w:rsid w:val="00B95405"/>
    <w:rsid w:val="00BD32A3"/>
    <w:rsid w:val="00BD5FD5"/>
    <w:rsid w:val="00C11A9A"/>
    <w:rsid w:val="00C1257F"/>
    <w:rsid w:val="00C40B9D"/>
    <w:rsid w:val="00C43E75"/>
    <w:rsid w:val="00C64E77"/>
    <w:rsid w:val="00C84343"/>
    <w:rsid w:val="00C943BF"/>
    <w:rsid w:val="00CA6555"/>
    <w:rsid w:val="00CB2A46"/>
    <w:rsid w:val="00CB2DE5"/>
    <w:rsid w:val="00CB49F4"/>
    <w:rsid w:val="00CB72D9"/>
    <w:rsid w:val="00CE07C4"/>
    <w:rsid w:val="00CE7DDD"/>
    <w:rsid w:val="00CF276F"/>
    <w:rsid w:val="00CF7308"/>
    <w:rsid w:val="00D17469"/>
    <w:rsid w:val="00D34D66"/>
    <w:rsid w:val="00D6053E"/>
    <w:rsid w:val="00D67904"/>
    <w:rsid w:val="00D775A0"/>
    <w:rsid w:val="00D849F7"/>
    <w:rsid w:val="00D93C25"/>
    <w:rsid w:val="00D93E62"/>
    <w:rsid w:val="00DB2834"/>
    <w:rsid w:val="00DB69A5"/>
    <w:rsid w:val="00DD2E94"/>
    <w:rsid w:val="00DD6D9E"/>
    <w:rsid w:val="00DE02F9"/>
    <w:rsid w:val="00DE5F14"/>
    <w:rsid w:val="00E10986"/>
    <w:rsid w:val="00E5447B"/>
    <w:rsid w:val="00E61CD7"/>
    <w:rsid w:val="00E7540C"/>
    <w:rsid w:val="00E7669C"/>
    <w:rsid w:val="00E80D06"/>
    <w:rsid w:val="00EA28F7"/>
    <w:rsid w:val="00EA3049"/>
    <w:rsid w:val="00EC33D5"/>
    <w:rsid w:val="00ED5E9A"/>
    <w:rsid w:val="00EE0C26"/>
    <w:rsid w:val="00EF0A66"/>
    <w:rsid w:val="00F20703"/>
    <w:rsid w:val="00F21660"/>
    <w:rsid w:val="00F839E3"/>
    <w:rsid w:val="00F92B15"/>
    <w:rsid w:val="00F9372F"/>
    <w:rsid w:val="00FA02AF"/>
    <w:rsid w:val="00FA1853"/>
    <w:rsid w:val="00FC37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50C0"/>
  <w15:chartTrackingRefBased/>
  <w15:docId w15:val="{0BEE770A-26E7-4FBA-B0EA-088360091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122B"/>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2B122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2B12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4">
    <w:name w:val="heading 4"/>
    <w:basedOn w:val="Normalny"/>
    <w:next w:val="Normalny"/>
    <w:link w:val="Nagwek4Znak"/>
    <w:uiPriority w:val="9"/>
    <w:semiHidden/>
    <w:unhideWhenUsed/>
    <w:qFormat/>
    <w:rsid w:val="002B122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2B122B"/>
    <w:rPr>
      <w:rFonts w:cs="Times New Roman"/>
      <w:color w:val="0000FF"/>
      <w:u w:val="single"/>
    </w:rPr>
  </w:style>
  <w:style w:type="paragraph" w:styleId="Nagwek">
    <w:name w:val="header"/>
    <w:basedOn w:val="Normalny"/>
    <w:link w:val="NagwekZnak"/>
    <w:uiPriority w:val="99"/>
    <w:rsid w:val="002B122B"/>
    <w:pPr>
      <w:tabs>
        <w:tab w:val="center" w:pos="4536"/>
        <w:tab w:val="right" w:pos="9072"/>
      </w:tabs>
    </w:pPr>
    <w:rPr>
      <w:szCs w:val="20"/>
    </w:rPr>
  </w:style>
  <w:style w:type="character" w:customStyle="1" w:styleId="NagwekZnak">
    <w:name w:val="Nagłówek Znak"/>
    <w:basedOn w:val="Domylnaczcionkaakapitu"/>
    <w:link w:val="Nagwek"/>
    <w:uiPriority w:val="99"/>
    <w:rsid w:val="002B122B"/>
    <w:rPr>
      <w:rFonts w:ascii="Calibri" w:eastAsia="Calibri" w:hAnsi="Calibri" w:cs="Times New Roman"/>
      <w:szCs w:val="20"/>
    </w:rPr>
  </w:style>
  <w:style w:type="paragraph" w:styleId="Stopka">
    <w:name w:val="footer"/>
    <w:basedOn w:val="Normalny"/>
    <w:link w:val="StopkaZnak"/>
    <w:uiPriority w:val="99"/>
    <w:rsid w:val="002B122B"/>
    <w:pPr>
      <w:tabs>
        <w:tab w:val="center" w:pos="4536"/>
        <w:tab w:val="right" w:pos="9072"/>
      </w:tabs>
    </w:pPr>
    <w:rPr>
      <w:sz w:val="20"/>
      <w:szCs w:val="20"/>
    </w:rPr>
  </w:style>
  <w:style w:type="character" w:customStyle="1" w:styleId="StopkaZnak">
    <w:name w:val="Stopka Znak"/>
    <w:basedOn w:val="Domylnaczcionkaakapitu"/>
    <w:link w:val="Stopka"/>
    <w:uiPriority w:val="99"/>
    <w:rsid w:val="002B122B"/>
    <w:rPr>
      <w:rFonts w:ascii="Calibri" w:eastAsia="Calibri" w:hAnsi="Calibri" w:cs="Times New Roman"/>
      <w:sz w:val="20"/>
      <w:szCs w:val="20"/>
    </w:rPr>
  </w:style>
  <w:style w:type="character" w:styleId="Numerstrony">
    <w:name w:val="page number"/>
    <w:uiPriority w:val="99"/>
    <w:rsid w:val="002B122B"/>
    <w:rPr>
      <w:rFonts w:cs="Times New Roman"/>
    </w:rPr>
  </w:style>
  <w:style w:type="paragraph" w:customStyle="1" w:styleId="pkt">
    <w:name w:val="pkt"/>
    <w:basedOn w:val="Normalny"/>
    <w:rsid w:val="002B122B"/>
    <w:pPr>
      <w:autoSpaceDE w:val="0"/>
      <w:autoSpaceDN w:val="0"/>
      <w:spacing w:before="60" w:after="60" w:line="240" w:lineRule="auto"/>
      <w:ind w:left="851" w:hanging="295"/>
      <w:jc w:val="both"/>
    </w:pPr>
    <w:rPr>
      <w:rFonts w:ascii="Times New Roman" w:hAnsi="Times New Roman"/>
      <w:sz w:val="24"/>
      <w:szCs w:val="24"/>
      <w:lang w:eastAsia="pl-PL"/>
    </w:rPr>
  </w:style>
  <w:style w:type="character" w:customStyle="1" w:styleId="normalnychar">
    <w:name w:val="normalny__char"/>
    <w:basedOn w:val="Domylnaczcionkaakapitu"/>
    <w:rsid w:val="002B122B"/>
  </w:style>
  <w:style w:type="paragraph" w:customStyle="1" w:styleId="1Heading1">
    <w:name w:val="1. Heading 1."/>
    <w:basedOn w:val="Nagwek1"/>
    <w:rsid w:val="002B122B"/>
    <w:pPr>
      <w:keepLines w:val="0"/>
      <w:numPr>
        <w:numId w:val="15"/>
      </w:numPr>
      <w:spacing w:before="0" w:after="240" w:line="240" w:lineRule="auto"/>
      <w:jc w:val="both"/>
    </w:pPr>
    <w:rPr>
      <w:rFonts w:ascii="Arial" w:eastAsia="SimSun" w:hAnsi="Arial" w:cs="Times New Roman"/>
      <w:b/>
      <w:color w:val="auto"/>
      <w:sz w:val="24"/>
      <w:szCs w:val="20"/>
      <w:lang w:eastAsia="zh-CN"/>
    </w:rPr>
  </w:style>
  <w:style w:type="character" w:customStyle="1" w:styleId="Heading2Char">
    <w:name w:val="Heading 2. Char"/>
    <w:basedOn w:val="Domylnaczcionkaakapitu"/>
    <w:link w:val="Heading2"/>
    <w:locked/>
    <w:rsid w:val="002B122B"/>
    <w:rPr>
      <w:rFonts w:ascii="Arial" w:eastAsia="SimSun" w:hAnsi="Arial"/>
      <w:lang w:eastAsia="zh-CN"/>
    </w:rPr>
  </w:style>
  <w:style w:type="paragraph" w:customStyle="1" w:styleId="Heading2">
    <w:name w:val="Heading 2."/>
    <w:basedOn w:val="Nagwek2"/>
    <w:link w:val="Heading2Char"/>
    <w:rsid w:val="002B122B"/>
    <w:pPr>
      <w:keepNext w:val="0"/>
      <w:keepLines w:val="0"/>
      <w:numPr>
        <w:ilvl w:val="1"/>
        <w:numId w:val="15"/>
      </w:numPr>
      <w:spacing w:before="0" w:after="240" w:line="240" w:lineRule="auto"/>
      <w:jc w:val="both"/>
    </w:pPr>
    <w:rPr>
      <w:rFonts w:ascii="Arial" w:eastAsia="SimSun" w:hAnsi="Arial" w:cstheme="minorBidi"/>
      <w:color w:val="auto"/>
      <w:sz w:val="22"/>
      <w:szCs w:val="22"/>
      <w:lang w:eastAsia="zh-CN"/>
    </w:rPr>
  </w:style>
  <w:style w:type="paragraph" w:customStyle="1" w:styleId="aHeading4">
    <w:name w:val="(a). Heading 4."/>
    <w:basedOn w:val="Nagwek4"/>
    <w:rsid w:val="002B122B"/>
    <w:pPr>
      <w:keepNext w:val="0"/>
      <w:keepLines w:val="0"/>
      <w:numPr>
        <w:ilvl w:val="3"/>
        <w:numId w:val="15"/>
      </w:numPr>
      <w:spacing w:before="0" w:after="240" w:line="240" w:lineRule="auto"/>
      <w:jc w:val="both"/>
    </w:pPr>
    <w:rPr>
      <w:rFonts w:ascii="Arial" w:eastAsia="SimSun" w:hAnsi="Arial" w:cs="Times New Roman"/>
      <w:i w:val="0"/>
      <w:iCs w:val="0"/>
      <w:color w:val="auto"/>
      <w:sz w:val="20"/>
      <w:szCs w:val="20"/>
      <w:lang w:eastAsia="zh-CN"/>
    </w:rPr>
  </w:style>
  <w:style w:type="character" w:customStyle="1" w:styleId="Nagwek1Znak">
    <w:name w:val="Nagłówek 1 Znak"/>
    <w:basedOn w:val="Domylnaczcionkaakapitu"/>
    <w:link w:val="Nagwek1"/>
    <w:uiPriority w:val="9"/>
    <w:rsid w:val="002B122B"/>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semiHidden/>
    <w:rsid w:val="002B122B"/>
    <w:rPr>
      <w:rFonts w:asciiTheme="majorHAnsi" w:eastAsiaTheme="majorEastAsia" w:hAnsiTheme="majorHAnsi" w:cstheme="majorBidi"/>
      <w:color w:val="2E74B5" w:themeColor="accent1" w:themeShade="BF"/>
      <w:sz w:val="26"/>
      <w:szCs w:val="26"/>
    </w:rPr>
  </w:style>
  <w:style w:type="character" w:customStyle="1" w:styleId="Nagwek4Znak">
    <w:name w:val="Nagłówek 4 Znak"/>
    <w:basedOn w:val="Domylnaczcionkaakapitu"/>
    <w:link w:val="Nagwek4"/>
    <w:uiPriority w:val="9"/>
    <w:semiHidden/>
    <w:rsid w:val="002B122B"/>
    <w:rPr>
      <w:rFonts w:asciiTheme="majorHAnsi" w:eastAsiaTheme="majorEastAsia" w:hAnsiTheme="majorHAnsi" w:cstheme="majorBidi"/>
      <w:i/>
      <w:iCs/>
      <w:color w:val="2E74B5" w:themeColor="accent1" w:themeShade="BF"/>
    </w:rPr>
  </w:style>
  <w:style w:type="paragraph" w:styleId="Akapitzlist">
    <w:name w:val="List Paragraph"/>
    <w:basedOn w:val="Normalny"/>
    <w:uiPriority w:val="34"/>
    <w:qFormat/>
    <w:rsid w:val="00E5447B"/>
    <w:pPr>
      <w:suppressAutoHyphens/>
      <w:spacing w:after="0" w:line="240" w:lineRule="auto"/>
      <w:ind w:left="720"/>
      <w:contextualSpacing/>
    </w:pPr>
    <w:rPr>
      <w:rFonts w:ascii="Times New Roman" w:eastAsia="Times New Roman" w:hAnsi="Times New Roman"/>
      <w:sz w:val="20"/>
      <w:szCs w:val="20"/>
      <w:lang w:eastAsia="ar-SA"/>
    </w:rPr>
  </w:style>
  <w:style w:type="paragraph" w:styleId="Bezodstpw">
    <w:name w:val="No Spacing"/>
    <w:uiPriority w:val="1"/>
    <w:qFormat/>
    <w:rsid w:val="00373A88"/>
    <w:pPr>
      <w:spacing w:after="0" w:line="240" w:lineRule="auto"/>
    </w:pPr>
  </w:style>
  <w:style w:type="paragraph" w:styleId="Tekstdymka">
    <w:name w:val="Balloon Text"/>
    <w:basedOn w:val="Normalny"/>
    <w:link w:val="TekstdymkaZnak"/>
    <w:uiPriority w:val="99"/>
    <w:semiHidden/>
    <w:unhideWhenUsed/>
    <w:rsid w:val="000B58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B58CA"/>
    <w:rPr>
      <w:rFonts w:ascii="Segoe UI" w:eastAsia="Calibri" w:hAnsi="Segoe UI" w:cs="Segoe UI"/>
      <w:sz w:val="18"/>
      <w:szCs w:val="18"/>
    </w:rPr>
  </w:style>
  <w:style w:type="character" w:customStyle="1" w:styleId="tojvnm2t">
    <w:name w:val="tojvnm2t"/>
    <w:basedOn w:val="Domylnaczcionkaakapitu"/>
    <w:rsid w:val="00CB7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wolen@radom.lasy.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0AB35-80B7-486E-A7BD-2723AABC0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12</Pages>
  <Words>4494</Words>
  <Characters>26970</Characters>
  <Application>Microsoft Office Word</Application>
  <DocSecurity>0</DocSecurity>
  <Lines>224</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D</dc:creator>
  <cp:keywords/>
  <dc:description/>
  <cp:lastModifiedBy>lukasz.nowicki</cp:lastModifiedBy>
  <cp:revision>10</cp:revision>
  <cp:lastPrinted>2024-10-16T06:11:00Z</cp:lastPrinted>
  <dcterms:created xsi:type="dcterms:W3CDTF">2024-10-14T08:54:00Z</dcterms:created>
  <dcterms:modified xsi:type="dcterms:W3CDTF">2024-10-16T06:46:00Z</dcterms:modified>
</cp:coreProperties>
</file>